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8F543" w14:textId="77777777" w:rsidR="003533E9" w:rsidRPr="000A04D8" w:rsidRDefault="00F43009" w:rsidP="003533E9">
      <w:pPr>
        <w:pStyle w:val="1-AreaOrganismo"/>
      </w:pPr>
      <w:r>
        <w:t>Turismo y Promoción de la Ciudad</w:t>
      </w:r>
    </w:p>
    <w:p w14:paraId="41BB1D7F" w14:textId="4E020B55" w:rsidR="00686A8C" w:rsidRPr="0072417D" w:rsidRDefault="0072417D" w:rsidP="00686A8C">
      <w:pPr>
        <w:pStyle w:val="2-Titularnoticias"/>
        <w:jc w:val="both"/>
        <w:rPr>
          <w:lang w:val="es-ES"/>
        </w:rPr>
      </w:pPr>
      <w:r w:rsidRPr="0072417D">
        <w:t xml:space="preserve">Málaga registra en </w:t>
      </w:r>
      <w:r>
        <w:t>marzo</w:t>
      </w:r>
      <w:r w:rsidRPr="0072417D">
        <w:t xml:space="preserve"> 1</w:t>
      </w:r>
      <w:r>
        <w:t>4</w:t>
      </w:r>
      <w:r w:rsidRPr="0072417D">
        <w:t>9.</w:t>
      </w:r>
      <w:r>
        <w:t>893</w:t>
      </w:r>
      <w:r w:rsidRPr="0072417D">
        <w:t xml:space="preserve"> viajeros hoteleros y </w:t>
      </w:r>
      <w:r>
        <w:t>312.095</w:t>
      </w:r>
      <w:r w:rsidRPr="0072417D">
        <w:t xml:space="preserve"> pernoctaciones, según los datos del INE</w:t>
      </w:r>
    </w:p>
    <w:p w14:paraId="07836275" w14:textId="4263BD85" w:rsidR="002F153E" w:rsidRDefault="002F153E" w:rsidP="002F153E">
      <w:pPr>
        <w:pStyle w:val="3-Subttulos"/>
        <w:numPr>
          <w:ilvl w:val="0"/>
          <w:numId w:val="1"/>
        </w:numPr>
        <w:ind w:left="341"/>
      </w:pPr>
      <w:r>
        <w:t>Destaca el crecimiento del mercado asiático</w:t>
      </w:r>
      <w:r w:rsidR="00CC1D41">
        <w:t>:</w:t>
      </w:r>
      <w:r>
        <w:t xml:space="preserve"> China</w:t>
      </w:r>
      <w:r w:rsidR="00CC1D41">
        <w:t xml:space="preserve"> registra</w:t>
      </w:r>
      <w:r>
        <w:t xml:space="preserve"> un aumento del 17% en el número de pernoctaciones</w:t>
      </w:r>
      <w:r w:rsidR="00CC1D41">
        <w:t>;</w:t>
      </w:r>
      <w:r>
        <w:t xml:space="preserve"> </w:t>
      </w:r>
      <w:r w:rsidR="00CC1D41">
        <w:t xml:space="preserve">y </w:t>
      </w:r>
      <w:r>
        <w:t>Corea del Sur un 22% más de viajeros y un 33% más en noches de hotel</w:t>
      </w:r>
    </w:p>
    <w:p w14:paraId="0CA1CCAF" w14:textId="32D8249A" w:rsidR="00977C28" w:rsidRDefault="0072417D" w:rsidP="00686A8C">
      <w:pPr>
        <w:pStyle w:val="3-Subttulos"/>
        <w:numPr>
          <w:ilvl w:val="0"/>
          <w:numId w:val="1"/>
        </w:numPr>
        <w:ind w:left="341"/>
      </w:pPr>
      <w:r>
        <w:t>El acumulado del primer trimestre deja aumentos del 4,8% en el volumen de viajeros y del 8,34% en el total de pernoctaciones</w:t>
      </w:r>
    </w:p>
    <w:p w14:paraId="3E989708" w14:textId="4A31E7CF" w:rsidR="00EE36B1" w:rsidRDefault="00F43009" w:rsidP="00EE36B1">
      <w:pPr>
        <w:pStyle w:val="4-Normal"/>
      </w:pPr>
      <w:r w:rsidRPr="005149E0">
        <w:rPr>
          <w:rStyle w:val="9-Negritanormal"/>
        </w:rPr>
        <w:t xml:space="preserve">Málaga, </w:t>
      </w:r>
      <w:r w:rsidR="008A399F">
        <w:rPr>
          <w:rStyle w:val="9-Negritanormal"/>
        </w:rPr>
        <w:t>2</w:t>
      </w:r>
      <w:r w:rsidR="000F0C54">
        <w:rPr>
          <w:rStyle w:val="9-Negritanormal"/>
        </w:rPr>
        <w:t>6</w:t>
      </w:r>
      <w:r w:rsidRPr="005149E0">
        <w:rPr>
          <w:rStyle w:val="9-Negritanormal"/>
        </w:rPr>
        <w:t xml:space="preserve"> de </w:t>
      </w:r>
      <w:r w:rsidR="00653CE9">
        <w:rPr>
          <w:rStyle w:val="9-Negritanormal"/>
        </w:rPr>
        <w:t>abril</w:t>
      </w:r>
      <w:r>
        <w:rPr>
          <w:rStyle w:val="9-Negritanormal"/>
        </w:rPr>
        <w:t xml:space="preserve"> </w:t>
      </w:r>
      <w:r w:rsidRPr="005149E0">
        <w:rPr>
          <w:rStyle w:val="9-Negritanormal"/>
        </w:rPr>
        <w:t>de</w:t>
      </w:r>
      <w:r>
        <w:rPr>
          <w:rStyle w:val="9-Negritanormal"/>
        </w:rPr>
        <w:t xml:space="preserve"> 202</w:t>
      </w:r>
      <w:r w:rsidR="008A399F">
        <w:rPr>
          <w:rStyle w:val="9-Negritanormal"/>
        </w:rPr>
        <w:t>6</w:t>
      </w:r>
      <w:r w:rsidRPr="005149E0">
        <w:rPr>
          <w:rStyle w:val="9-Negritanormal"/>
        </w:rPr>
        <w:t>.-</w:t>
      </w:r>
      <w:r w:rsidRPr="005149E0">
        <w:t xml:space="preserve"> </w:t>
      </w:r>
      <w:r w:rsidR="00212713">
        <w:t>La</w:t>
      </w:r>
      <w:r w:rsidR="00EB602A" w:rsidRPr="00EB602A">
        <w:t xml:space="preserve"> </w:t>
      </w:r>
      <w:r w:rsidR="0072417D" w:rsidRPr="0072417D">
        <w:t xml:space="preserve">ciudad de Málaga ha registrado en </w:t>
      </w:r>
      <w:r w:rsidR="0072417D">
        <w:t>marzo</w:t>
      </w:r>
      <w:r w:rsidR="0072417D" w:rsidRPr="0072417D">
        <w:t xml:space="preserve"> un total de 1</w:t>
      </w:r>
      <w:r w:rsidR="0072417D">
        <w:t>4</w:t>
      </w:r>
      <w:r w:rsidR="0072417D" w:rsidRPr="0072417D">
        <w:t>9.</w:t>
      </w:r>
      <w:r w:rsidR="0072417D">
        <w:t>893</w:t>
      </w:r>
      <w:r w:rsidR="0072417D" w:rsidRPr="0072417D">
        <w:t xml:space="preserve"> viajeros hoteleros y </w:t>
      </w:r>
      <w:r w:rsidR="0072417D">
        <w:t>312</w:t>
      </w:r>
      <w:r w:rsidR="0072417D" w:rsidRPr="0072417D">
        <w:t>.</w:t>
      </w:r>
      <w:r w:rsidR="0072417D">
        <w:t>095</w:t>
      </w:r>
      <w:r w:rsidR="0072417D" w:rsidRPr="0072417D">
        <w:t xml:space="preserve"> pernoctaciones, según los datos de la Encuesta de Ocupación Hotelera que difunde mensualmente el Instituto Nacional de Estadística y recién publicados relativos al </w:t>
      </w:r>
      <w:r w:rsidR="0072417D">
        <w:t>tercer</w:t>
      </w:r>
      <w:r w:rsidR="0072417D" w:rsidRPr="0072417D">
        <w:t xml:space="preserve"> mes de 2026. Estas cifras suponen un incremento del </w:t>
      </w:r>
      <w:r w:rsidR="0072417D">
        <w:t>1,88</w:t>
      </w:r>
      <w:r w:rsidR="0072417D" w:rsidRPr="0072417D">
        <w:t xml:space="preserve">% en </w:t>
      </w:r>
      <w:r w:rsidR="0072417D">
        <w:t>el número de viajeros y del 7,78% en noches de hotel</w:t>
      </w:r>
      <w:r w:rsidR="0072417D" w:rsidRPr="0072417D">
        <w:t xml:space="preserve"> con respecto al mismo período del año pasado.</w:t>
      </w:r>
    </w:p>
    <w:p w14:paraId="02448FF5" w14:textId="77777777" w:rsidR="00EE36B1" w:rsidRDefault="0072417D" w:rsidP="00EE36B1">
      <w:pPr>
        <w:pStyle w:val="4-Normal"/>
      </w:pPr>
      <w:r w:rsidRPr="0072417D">
        <w:t xml:space="preserve">Por mercados, el internacional ha cerrado el mes con incrementos del </w:t>
      </w:r>
      <w:r>
        <w:t>1</w:t>
      </w:r>
      <w:r w:rsidRPr="0072417D">
        <w:t>,</w:t>
      </w:r>
      <w:r>
        <w:t>6</w:t>
      </w:r>
      <w:r w:rsidRPr="0072417D">
        <w:t xml:space="preserve">3% en viajeros y del </w:t>
      </w:r>
      <w:r>
        <w:t>9,42</w:t>
      </w:r>
      <w:r w:rsidRPr="0072417D">
        <w:t xml:space="preserve">% en </w:t>
      </w:r>
      <w:r>
        <w:t>pernoctaciones</w:t>
      </w:r>
      <w:r w:rsidRPr="0072417D">
        <w:t>.</w:t>
      </w:r>
      <w:r w:rsidR="00CA43F5">
        <w:t xml:space="preserve"> </w:t>
      </w:r>
      <w:r w:rsidRPr="0072417D">
        <w:t xml:space="preserve">Respecto al mercado nacional, </w:t>
      </w:r>
      <w:r>
        <w:t>el aumento es del 2,33</w:t>
      </w:r>
      <w:r w:rsidRPr="0072417D">
        <w:t xml:space="preserve"> en viajeros</w:t>
      </w:r>
      <w:r>
        <w:t xml:space="preserve"> hoteleros</w:t>
      </w:r>
      <w:r w:rsidRPr="0072417D">
        <w:t xml:space="preserve"> y </w:t>
      </w:r>
      <w:r>
        <w:t>del 4,04</w:t>
      </w:r>
      <w:r w:rsidRPr="0072417D">
        <w:t>% en pernoctaciones.</w:t>
      </w:r>
    </w:p>
    <w:p w14:paraId="19CCD526" w14:textId="45EF23FE" w:rsidR="0072417D" w:rsidRPr="0072417D" w:rsidRDefault="0072417D" w:rsidP="00EE36B1">
      <w:pPr>
        <w:pStyle w:val="4-Normal"/>
      </w:pPr>
      <w:r w:rsidRPr="0072417D">
        <w:t xml:space="preserve">La estancia media se ha situado en </w:t>
      </w:r>
      <w:r>
        <w:t>2,08</w:t>
      </w:r>
      <w:r w:rsidRPr="0072417D">
        <w:t xml:space="preserve"> días</w:t>
      </w:r>
      <w:r>
        <w:t xml:space="preserve">, </w:t>
      </w:r>
      <w:r w:rsidR="00F21E94">
        <w:t xml:space="preserve">un 5,58% más que en marzo de 2025 (1,97 días), </w:t>
      </w:r>
      <w:r w:rsidRPr="0072417D">
        <w:t>y el grado de ocupación por habitaciones</w:t>
      </w:r>
      <w:r w:rsidR="00F21E94">
        <w:t>, con un 85,7%,</w:t>
      </w:r>
      <w:r w:rsidRPr="0072417D">
        <w:t xml:space="preserve"> </w:t>
      </w:r>
      <w:r w:rsidR="00F21E94">
        <w:t>creció un 7,47% respecto al 79,74% del tercer mes del pasado año.</w:t>
      </w:r>
    </w:p>
    <w:p w14:paraId="3BD2FE89" w14:textId="685BD256" w:rsidR="007D7546" w:rsidRDefault="0072417D" w:rsidP="00EE36B1">
      <w:pPr>
        <w:pStyle w:val="4-Normal"/>
        <w:rPr>
          <w:rFonts w:ascii="Matter Medium" w:hAnsi="Matter Medium"/>
        </w:rPr>
      </w:pPr>
      <w:r>
        <w:rPr>
          <w:rFonts w:ascii="Matter Medium" w:hAnsi="Matter Medium"/>
        </w:rPr>
        <w:t>Datos por mercados</w:t>
      </w:r>
    </w:p>
    <w:p w14:paraId="730FE3E3" w14:textId="77777777" w:rsidR="00EE36B1" w:rsidRDefault="00F21E94" w:rsidP="00EE36B1">
      <w:pPr>
        <w:pStyle w:val="4-Normal"/>
      </w:pPr>
      <w:r w:rsidRPr="0072417D">
        <w:t xml:space="preserve">En el análisis por mercados emisores internacionales, Reino Unido ha vuelto encabezar el ranking, con </w:t>
      </w:r>
      <w:r w:rsidR="00CA43F5">
        <w:t>15.461</w:t>
      </w:r>
      <w:r w:rsidRPr="0072417D">
        <w:t xml:space="preserve"> viajeros hoteleros, y </w:t>
      </w:r>
      <w:r w:rsidR="00CA43F5">
        <w:t>44.249</w:t>
      </w:r>
      <w:r w:rsidRPr="0072417D">
        <w:t xml:space="preserve"> pernoctaciones, </w:t>
      </w:r>
      <w:r w:rsidR="00CA43F5">
        <w:t>un</w:t>
      </w:r>
      <w:r w:rsidRPr="0072417D">
        <w:t xml:space="preserve"> incremento del </w:t>
      </w:r>
      <w:r w:rsidR="00CA43F5">
        <w:t>1,10</w:t>
      </w:r>
      <w:r w:rsidRPr="0072417D">
        <w:t xml:space="preserve">%. </w:t>
      </w:r>
    </w:p>
    <w:p w14:paraId="2F4D9A39" w14:textId="713AAD1B" w:rsidR="00F21E94" w:rsidRDefault="00F21E94" w:rsidP="00EE36B1">
      <w:pPr>
        <w:pStyle w:val="4-Normal"/>
      </w:pPr>
      <w:r w:rsidRPr="0072417D">
        <w:t>Alemania se mantuvo como segundo mercado</w:t>
      </w:r>
      <w:r w:rsidR="00CA43F5">
        <w:t xml:space="preserve"> y protagonizó los principales incrementos,</w:t>
      </w:r>
      <w:r w:rsidRPr="0072417D">
        <w:t xml:space="preserve"> con </w:t>
      </w:r>
      <w:r w:rsidR="00CA43F5">
        <w:t>10.677</w:t>
      </w:r>
      <w:r w:rsidRPr="0072417D">
        <w:t xml:space="preserve"> viajeros y una subida del </w:t>
      </w:r>
      <w:r w:rsidR="00CA43F5">
        <w:t>28</w:t>
      </w:r>
      <w:r w:rsidRPr="0072417D">
        <w:t xml:space="preserve">%, así como </w:t>
      </w:r>
      <w:r w:rsidR="00CA43F5">
        <w:t>24.119</w:t>
      </w:r>
      <w:r w:rsidRPr="0072417D">
        <w:t xml:space="preserve"> pernoctaciones, un </w:t>
      </w:r>
      <w:r w:rsidR="00CA43F5">
        <w:t>36,7</w:t>
      </w:r>
      <w:r w:rsidRPr="0072417D">
        <w:t xml:space="preserve">% más que en </w:t>
      </w:r>
      <w:r w:rsidR="00CA43F5">
        <w:t>marzo</w:t>
      </w:r>
      <w:r w:rsidRPr="0072417D">
        <w:t xml:space="preserve"> de 2025.</w:t>
      </w:r>
    </w:p>
    <w:p w14:paraId="72AFB26B" w14:textId="51529F46" w:rsidR="00F21E94" w:rsidRPr="0072417D" w:rsidRDefault="00CA43F5" w:rsidP="00EE36B1">
      <w:pPr>
        <w:pStyle w:val="4-Normal"/>
      </w:pPr>
      <w:r>
        <w:t>Italia</w:t>
      </w:r>
      <w:r w:rsidR="00F21E94" w:rsidRPr="0072417D">
        <w:t xml:space="preserve"> se sitúa como tercer mercado, alcanzando los 6.</w:t>
      </w:r>
      <w:r>
        <w:t>849</w:t>
      </w:r>
      <w:r w:rsidR="00F21E94" w:rsidRPr="0072417D">
        <w:t xml:space="preserve"> viajeros </w:t>
      </w:r>
      <w:r>
        <w:t>y las 12.752</w:t>
      </w:r>
      <w:r w:rsidR="00F21E94" w:rsidRPr="0072417D">
        <w:t xml:space="preserve"> noches de hotel anotadas.</w:t>
      </w:r>
    </w:p>
    <w:p w14:paraId="595CA177" w14:textId="77777777" w:rsidR="00F21E94" w:rsidRPr="0072417D" w:rsidRDefault="00F21E94" w:rsidP="00EE36B1">
      <w:pPr>
        <w:pStyle w:val="4-Normal"/>
      </w:pPr>
    </w:p>
    <w:p w14:paraId="15D3B1DE" w14:textId="77777777" w:rsidR="00916C9F" w:rsidRDefault="00CA43F5" w:rsidP="00EE36B1">
      <w:pPr>
        <w:pStyle w:val="4-Normal"/>
      </w:pPr>
      <w:r>
        <w:lastRenderedPageBreak/>
        <w:t>Países Bajos</w:t>
      </w:r>
      <w:r w:rsidR="00F21E94" w:rsidRPr="0072417D">
        <w:t xml:space="preserve">, cuarto mercado internacional, </w:t>
      </w:r>
      <w:r>
        <w:t>registró</w:t>
      </w:r>
      <w:r w:rsidR="00F21E94" w:rsidRPr="0072417D">
        <w:t xml:space="preserve"> </w:t>
      </w:r>
      <w:r>
        <w:t>5.276</w:t>
      </w:r>
      <w:r w:rsidR="00F21E94" w:rsidRPr="0072417D">
        <w:t xml:space="preserve"> viajeros, </w:t>
      </w:r>
      <w:r>
        <w:t>y 13.240</w:t>
      </w:r>
      <w:r w:rsidR="00F21E94" w:rsidRPr="0072417D">
        <w:t xml:space="preserve"> pernoctaciones. Francia fue el siguiente mercado por volumen de viajeros hoteleros, con </w:t>
      </w:r>
      <w:r>
        <w:t>5.255</w:t>
      </w:r>
      <w:r w:rsidR="00F21E94" w:rsidRPr="0072417D">
        <w:t xml:space="preserve"> viajeros</w:t>
      </w:r>
      <w:r>
        <w:t xml:space="preserve">, </w:t>
      </w:r>
      <w:r w:rsidR="00F21E94" w:rsidRPr="0072417D">
        <w:t xml:space="preserve">y </w:t>
      </w:r>
      <w:r>
        <w:t>9.687</w:t>
      </w:r>
      <w:r w:rsidR="00F21E94" w:rsidRPr="0072417D">
        <w:t xml:space="preserve"> pernoctaciones.</w:t>
      </w:r>
    </w:p>
    <w:p w14:paraId="4BD16E69" w14:textId="77777777" w:rsidR="00916C9F" w:rsidRDefault="00F21E94" w:rsidP="00EE36B1">
      <w:pPr>
        <w:pStyle w:val="4-Normal"/>
      </w:pPr>
      <w:r w:rsidRPr="0072417D">
        <w:t xml:space="preserve">Por su parte, Estados Unidos registró </w:t>
      </w:r>
      <w:r w:rsidR="00CA43F5">
        <w:t>4.812</w:t>
      </w:r>
      <w:r w:rsidRPr="0072417D">
        <w:t xml:space="preserve"> viajeros y </w:t>
      </w:r>
      <w:r w:rsidR="00CA43F5">
        <w:t>11.635</w:t>
      </w:r>
      <w:r w:rsidRPr="0072417D">
        <w:t xml:space="preserve"> pernoctaciones</w:t>
      </w:r>
      <w:r w:rsidR="00CA43F5">
        <w:t>.</w:t>
      </w:r>
    </w:p>
    <w:p w14:paraId="683290E0" w14:textId="4D3D82D8" w:rsidR="00F21E94" w:rsidRPr="0072417D" w:rsidRDefault="00F21E94" w:rsidP="00EE36B1">
      <w:pPr>
        <w:pStyle w:val="4-Normal"/>
      </w:pPr>
      <w:r w:rsidRPr="0072417D">
        <w:t xml:space="preserve">Entre los mercados de largo radio, China </w:t>
      </w:r>
      <w:r w:rsidR="00CA43F5">
        <w:t>se mantuvo estable respecto las cifras</w:t>
      </w:r>
      <w:r w:rsidRPr="0072417D">
        <w:t xml:space="preserve"> </w:t>
      </w:r>
      <w:r w:rsidR="00CA43F5">
        <w:t xml:space="preserve">de viajeros hoteleros de </w:t>
      </w:r>
      <w:r w:rsidRPr="0072417D">
        <w:t xml:space="preserve">2025 al contabilizar </w:t>
      </w:r>
      <w:r w:rsidR="00CA43F5">
        <w:t>1.072</w:t>
      </w:r>
      <w:r w:rsidRPr="0072417D">
        <w:t xml:space="preserve"> viajeros, </w:t>
      </w:r>
      <w:r w:rsidR="00CA43F5">
        <w:t>si bien aumentó sus pernoctaciones en un 17,64% al registrar 1.747 noches de hotel. Por su parte, Corea del Sur también dejó incrementos tanto el volumen de viajeros (320, un 22% más) como en pernoctaciones (636, un 33% más).</w:t>
      </w:r>
    </w:p>
    <w:p w14:paraId="4697EFD2" w14:textId="19A16F1C" w:rsidR="00006F2C" w:rsidRDefault="00F21E94" w:rsidP="00EE36B1">
      <w:pPr>
        <w:pStyle w:val="4-Normal"/>
      </w:pPr>
      <w:r w:rsidRPr="0072417D">
        <w:t xml:space="preserve">En cuanto al mercado nacional, los procedentes de Andalucía supusieron un </w:t>
      </w:r>
      <w:r w:rsidR="006A4C95">
        <w:t>14,82</w:t>
      </w:r>
      <w:r w:rsidRPr="0072417D">
        <w:t>% menos de viajeros hoteleros (</w:t>
      </w:r>
      <w:r w:rsidR="006A4C95">
        <w:t>21.277</w:t>
      </w:r>
      <w:r w:rsidRPr="0072417D">
        <w:t xml:space="preserve"> en total) en relación al mes de </w:t>
      </w:r>
      <w:r w:rsidR="006A4C95">
        <w:t>marzo</w:t>
      </w:r>
      <w:r w:rsidRPr="0072417D">
        <w:t xml:space="preserve"> de</w:t>
      </w:r>
      <w:r w:rsidR="006A4C95">
        <w:t xml:space="preserve"> 2025. Le sigue</w:t>
      </w:r>
      <w:r w:rsidRPr="0072417D">
        <w:t xml:space="preserve"> la Comunidad de Madrid, con </w:t>
      </w:r>
      <w:r w:rsidR="006A4C95">
        <w:t>9.683</w:t>
      </w:r>
      <w:r w:rsidRPr="0072417D">
        <w:t xml:space="preserve"> viajeros y una bajada del </w:t>
      </w:r>
      <w:r w:rsidR="006A4C95">
        <w:t>2,51</w:t>
      </w:r>
      <w:r w:rsidRPr="0072417D">
        <w:t xml:space="preserve">%. Mientras que de la </w:t>
      </w:r>
      <w:r w:rsidR="006A4C95">
        <w:t>Cataluña</w:t>
      </w:r>
      <w:r w:rsidRPr="0072417D">
        <w:t xml:space="preserve"> se contabilizaron </w:t>
      </w:r>
      <w:r w:rsidR="006A4C95">
        <w:t>4.130</w:t>
      </w:r>
      <w:r w:rsidRPr="0072417D">
        <w:t xml:space="preserve"> viajeros, un </w:t>
      </w:r>
      <w:r w:rsidR="006A4C95">
        <w:t>1,85</w:t>
      </w:r>
      <w:r w:rsidRPr="0072417D">
        <w:t xml:space="preserve">% más; y de </w:t>
      </w:r>
      <w:r w:rsidR="006A4C95">
        <w:t>Comuni</w:t>
      </w:r>
      <w:r w:rsidR="00622F3F">
        <w:t>dad</w:t>
      </w:r>
      <w:r w:rsidR="006A4C95">
        <w:t xml:space="preserve"> Valenciana</w:t>
      </w:r>
      <w:r w:rsidRPr="0072417D">
        <w:t xml:space="preserve">, </w:t>
      </w:r>
      <w:r w:rsidR="006A4C95">
        <w:t>3.208</w:t>
      </w:r>
      <w:r w:rsidRPr="0072417D">
        <w:t xml:space="preserve"> viajeros, un </w:t>
      </w:r>
      <w:r w:rsidR="006A4C95">
        <w:t>4,5</w:t>
      </w:r>
      <w:r w:rsidRPr="0072417D">
        <w:t>% más.</w:t>
      </w:r>
      <w:bookmarkStart w:id="0" w:name="_GoBack"/>
      <w:bookmarkEnd w:id="0"/>
    </w:p>
    <w:sectPr w:rsidR="00006F2C" w:rsidSect="00112A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247" w:bottom="2155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DEF6E" w14:textId="77777777" w:rsidR="00AF689D" w:rsidRDefault="00AF689D" w:rsidP="005D182A">
      <w:pPr>
        <w:spacing w:before="0" w:line="240" w:lineRule="auto"/>
      </w:pPr>
      <w:r>
        <w:separator/>
      </w:r>
    </w:p>
  </w:endnote>
  <w:endnote w:type="continuationSeparator" w:id="0">
    <w:p w14:paraId="34BA3ECE" w14:textId="77777777" w:rsidR="00AF689D" w:rsidRDefault="00AF689D" w:rsidP="005D182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tter Light">
    <w:panose1 w:val="00000000000000000000"/>
    <w:charset w:val="00"/>
    <w:family w:val="auto"/>
    <w:pitch w:val="variable"/>
    <w:sig w:usb0="A10000EF" w:usb1="400024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tter-Light">
    <w:altName w:val="Calibri"/>
    <w:panose1 w:val="00000000000000000000"/>
    <w:charset w:val="4D"/>
    <w:family w:val="auto"/>
    <w:notTrueType/>
    <w:pitch w:val="variable"/>
    <w:sig w:usb0="A10000EF" w:usb1="4000247A" w:usb2="00000000" w:usb3="00000000" w:csb0="00000093" w:csb1="00000000"/>
  </w:font>
  <w:font w:name="Matter Medium">
    <w:panose1 w:val="00000000000000000000"/>
    <w:charset w:val="00"/>
    <w:family w:val="auto"/>
    <w:pitch w:val="variable"/>
    <w:sig w:usb0="A10000EF" w:usb1="4000247A" w:usb2="00000000" w:usb3="00000000" w:csb0="00000093" w:csb1="00000000"/>
  </w:font>
  <w:font w:name="HelveticaNeueLTStd-Roman">
    <w:altName w:val="Arial"/>
    <w:charset w:val="4D"/>
    <w:family w:val="auto"/>
    <w:pitch w:val="default"/>
    <w:sig w:usb0="00000003" w:usb1="00000000" w:usb2="00000000" w:usb3="00000000" w:csb0="00000001" w:csb1="00000000"/>
  </w:font>
  <w:font w:name="Matter">
    <w:altName w:val="Cambria"/>
    <w:panose1 w:val="00000000000000000000"/>
    <w:charset w:val="00"/>
    <w:family w:val="auto"/>
    <w:pitch w:val="variable"/>
    <w:sig w:usb0="A10000EF" w:usb1="4000247A" w:usb2="00000000" w:usb3="00000000" w:csb0="00000093" w:csb1="00000000"/>
  </w:font>
  <w:font w:name="Matter SemiBold">
    <w:panose1 w:val="00000000000000000000"/>
    <w:charset w:val="00"/>
    <w:family w:val="auto"/>
    <w:pitch w:val="variable"/>
    <w:sig w:usb0="A10000EF" w:usb1="4000247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33CD2" w14:textId="77777777" w:rsidR="00A40D20" w:rsidRDefault="00A40D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2A874" w14:textId="77777777" w:rsidR="00A40D20" w:rsidRDefault="00A40D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DF59E" w14:textId="77777777" w:rsidR="00A40D20" w:rsidRDefault="00A40D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AB416" w14:textId="77777777" w:rsidR="00AF689D" w:rsidRDefault="00AF689D" w:rsidP="005D182A">
      <w:pPr>
        <w:spacing w:before="0" w:line="240" w:lineRule="auto"/>
      </w:pPr>
      <w:r>
        <w:separator/>
      </w:r>
    </w:p>
  </w:footnote>
  <w:footnote w:type="continuationSeparator" w:id="0">
    <w:p w14:paraId="277F8411" w14:textId="77777777" w:rsidR="00AF689D" w:rsidRDefault="00AF689D" w:rsidP="005D182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FA8F" w14:textId="77777777" w:rsidR="00A40D20" w:rsidRDefault="00A40D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FE49D" w14:textId="77777777" w:rsidR="005D182A" w:rsidRDefault="00B230B9">
    <w:pPr>
      <w:pStyle w:val="Encabezado"/>
    </w:pPr>
    <w:r>
      <w:rPr>
        <w:noProof/>
        <w:lang w:eastAsia="es-ES"/>
        <w14:ligatures w14:val="standardContextual"/>
      </w:rPr>
      <w:drawing>
        <wp:anchor distT="0" distB="0" distL="114300" distR="114300" simplePos="0" relativeHeight="251659264" behindDoc="1" locked="0" layoutInCell="1" allowOverlap="1" wp14:anchorId="20379D90" wp14:editId="10A47129">
          <wp:simplePos x="0" y="0"/>
          <wp:positionH relativeFrom="column">
            <wp:posOffset>-791845</wp:posOffset>
          </wp:positionH>
          <wp:positionV relativeFrom="paragraph">
            <wp:posOffset>-443230</wp:posOffset>
          </wp:positionV>
          <wp:extent cx="7559675" cy="10685145"/>
          <wp:effectExtent l="0" t="0" r="0" b="0"/>
          <wp:wrapNone/>
          <wp:docPr id="80531269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31269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A9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95EF30" wp14:editId="0605CE3F">
              <wp:simplePos x="0" y="0"/>
              <wp:positionH relativeFrom="column">
                <wp:posOffset>6192520</wp:posOffset>
              </wp:positionH>
              <wp:positionV relativeFrom="page">
                <wp:align>center</wp:align>
              </wp:positionV>
              <wp:extent cx="1828800" cy="428400"/>
              <wp:effectExtent l="0" t="0" r="0" b="0"/>
              <wp:wrapNone/>
              <wp:docPr id="80219687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2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D2B27F" w14:textId="77777777" w:rsidR="00112A98" w:rsidRPr="000A04D8" w:rsidRDefault="00112A98" w:rsidP="00112A98">
                          <w:pPr>
                            <w:rPr>
                              <w:color w:val="00587C"/>
                            </w:rPr>
                          </w:pPr>
                          <w:r w:rsidRPr="000A04D8">
                            <w:rPr>
                              <w:color w:val="00587C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04D8">
                            <w:rPr>
                              <w:color w:val="00587C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A04D8">
                            <w:rPr>
                              <w:color w:val="00587C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02C44">
                            <w:rPr>
                              <w:noProof/>
                              <w:color w:val="00587C"/>
                              <w:sz w:val="16"/>
                              <w:szCs w:val="16"/>
                            </w:rPr>
                            <w:t>2</w:t>
                          </w:r>
                          <w:r w:rsidRPr="000A04D8">
                            <w:rPr>
                              <w:color w:val="00587C"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04D8">
                            <w:rPr>
                              <w:color w:val="00587C"/>
                              <w:sz w:val="16"/>
                              <w:szCs w:val="16"/>
                            </w:rPr>
                            <w:t>/</w:t>
                          </w:r>
                          <w:r w:rsidRPr="000A04D8">
                            <w:rPr>
                              <w:color w:val="00587C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04D8">
                            <w:rPr>
                              <w:color w:val="00587C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A04D8">
                            <w:rPr>
                              <w:color w:val="00587C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02C44">
                            <w:rPr>
                              <w:noProof/>
                              <w:color w:val="00587C"/>
                              <w:sz w:val="16"/>
                              <w:szCs w:val="16"/>
                            </w:rPr>
                            <w:t>2</w:t>
                          </w:r>
                          <w:r w:rsidRPr="000A04D8">
                            <w:rPr>
                              <w:color w:val="00587C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5EF3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87.6pt;margin-top:0;width:2in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" filled="f" stroked="f" strokeweight=".5pt">
              <v:textbox>
                <w:txbxContent>
                  <w:p w14:paraId="55D2B27F" w14:textId="77777777" w:rsidR="00112A98" w:rsidRPr="000A04D8" w:rsidRDefault="00112A98" w:rsidP="00112A98">
                    <w:pPr>
                      <w:rPr>
                        <w:color w:val="00587C"/>
                      </w:rPr>
                    </w:pPr>
                    <w:r w:rsidRPr="000A04D8">
                      <w:rPr>
                        <w:color w:val="00587C"/>
                        <w:sz w:val="16"/>
                        <w:szCs w:val="16"/>
                      </w:rPr>
                      <w:fldChar w:fldCharType="begin"/>
                    </w:r>
                    <w:r w:rsidRPr="000A04D8">
                      <w:rPr>
                        <w:color w:val="00587C"/>
                        <w:sz w:val="16"/>
                        <w:szCs w:val="16"/>
                      </w:rPr>
                      <w:instrText>PAGE  \* Arabic  \* MERGEFORMAT</w:instrText>
                    </w:r>
                    <w:r w:rsidRPr="000A04D8">
                      <w:rPr>
                        <w:color w:val="00587C"/>
                        <w:sz w:val="16"/>
                        <w:szCs w:val="16"/>
                      </w:rPr>
                      <w:fldChar w:fldCharType="separate"/>
                    </w:r>
                    <w:r w:rsidR="00B02C44">
                      <w:rPr>
                        <w:noProof/>
                        <w:color w:val="00587C"/>
                        <w:sz w:val="16"/>
                        <w:szCs w:val="16"/>
                      </w:rPr>
                      <w:t>2</w:t>
                    </w:r>
                    <w:r w:rsidRPr="000A04D8">
                      <w:rPr>
                        <w:color w:val="00587C"/>
                        <w:sz w:val="16"/>
                        <w:szCs w:val="16"/>
                      </w:rPr>
                      <w:fldChar w:fldCharType="end"/>
                    </w:r>
                    <w:r w:rsidRPr="000A04D8">
                      <w:rPr>
                        <w:color w:val="00587C"/>
                        <w:sz w:val="16"/>
                        <w:szCs w:val="16"/>
                      </w:rPr>
                      <w:t>/</w:t>
                    </w:r>
                    <w:r w:rsidRPr="000A04D8">
                      <w:rPr>
                        <w:color w:val="00587C"/>
                        <w:sz w:val="16"/>
                        <w:szCs w:val="16"/>
                      </w:rPr>
                      <w:fldChar w:fldCharType="begin"/>
                    </w:r>
                    <w:r w:rsidRPr="000A04D8">
                      <w:rPr>
                        <w:color w:val="00587C"/>
                        <w:sz w:val="16"/>
                        <w:szCs w:val="16"/>
                      </w:rPr>
                      <w:instrText>NUMPAGES  \* Arabic  \* MERGEFORMAT</w:instrText>
                    </w:r>
                    <w:r w:rsidRPr="000A04D8">
                      <w:rPr>
                        <w:color w:val="00587C"/>
                        <w:sz w:val="16"/>
                        <w:szCs w:val="16"/>
                      </w:rPr>
                      <w:fldChar w:fldCharType="separate"/>
                    </w:r>
                    <w:r w:rsidR="00B02C44">
                      <w:rPr>
                        <w:noProof/>
                        <w:color w:val="00587C"/>
                        <w:sz w:val="16"/>
                        <w:szCs w:val="16"/>
                      </w:rPr>
                      <w:t>2</w:t>
                    </w:r>
                    <w:r w:rsidRPr="000A04D8">
                      <w:rPr>
                        <w:color w:val="00587C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CA982" w14:textId="77777777" w:rsidR="005D182A" w:rsidRDefault="00B230B9">
    <w:pPr>
      <w:pStyle w:val="Encabezado"/>
    </w:pPr>
    <w:r>
      <w:rPr>
        <w:noProof/>
        <w:lang w:eastAsia="es-ES"/>
        <w14:ligatures w14:val="standardContextual"/>
      </w:rPr>
      <w:drawing>
        <wp:anchor distT="0" distB="0" distL="114300" distR="114300" simplePos="0" relativeHeight="251658240" behindDoc="1" locked="0" layoutInCell="1" allowOverlap="1" wp14:anchorId="27C5F724" wp14:editId="70A6F904">
          <wp:simplePos x="0" y="0"/>
          <wp:positionH relativeFrom="margin">
            <wp:posOffset>-791845</wp:posOffset>
          </wp:positionH>
          <wp:positionV relativeFrom="paragraph">
            <wp:posOffset>-450215</wp:posOffset>
          </wp:positionV>
          <wp:extent cx="7560000" cy="10685647"/>
          <wp:effectExtent l="0" t="0" r="0" b="0"/>
          <wp:wrapNone/>
          <wp:docPr id="102834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3415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A9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ABFF98" wp14:editId="71794ED8">
              <wp:simplePos x="0" y="0"/>
              <wp:positionH relativeFrom="column">
                <wp:posOffset>6192520</wp:posOffset>
              </wp:positionH>
              <wp:positionV relativeFrom="page">
                <wp:align>center</wp:align>
              </wp:positionV>
              <wp:extent cx="1828800" cy="428400"/>
              <wp:effectExtent l="0" t="0" r="0" b="0"/>
              <wp:wrapNone/>
              <wp:docPr id="456275192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2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0724D5" w14:textId="77777777" w:rsidR="00112A98" w:rsidRPr="000A04D8" w:rsidRDefault="00112A98" w:rsidP="00112A98">
                          <w:pPr>
                            <w:rPr>
                              <w:color w:val="00587C"/>
                            </w:rPr>
                          </w:pPr>
                          <w:r w:rsidRPr="000A04D8">
                            <w:rPr>
                              <w:color w:val="00587C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04D8">
                            <w:rPr>
                              <w:color w:val="00587C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A04D8">
                            <w:rPr>
                              <w:color w:val="00587C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02C44">
                            <w:rPr>
                              <w:noProof/>
                              <w:color w:val="00587C"/>
                              <w:sz w:val="16"/>
                              <w:szCs w:val="16"/>
                            </w:rPr>
                            <w:t>1</w:t>
                          </w:r>
                          <w:r w:rsidRPr="000A04D8">
                            <w:rPr>
                              <w:color w:val="00587C"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04D8">
                            <w:rPr>
                              <w:color w:val="00587C"/>
                              <w:sz w:val="16"/>
                              <w:szCs w:val="16"/>
                            </w:rPr>
                            <w:t>/</w:t>
                          </w:r>
                          <w:r w:rsidRPr="000A04D8">
                            <w:rPr>
                              <w:color w:val="00587C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04D8">
                            <w:rPr>
                              <w:color w:val="00587C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A04D8">
                            <w:rPr>
                              <w:color w:val="00587C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02C44">
                            <w:rPr>
                              <w:noProof/>
                              <w:color w:val="00587C"/>
                              <w:sz w:val="16"/>
                              <w:szCs w:val="16"/>
                            </w:rPr>
                            <w:t>2</w:t>
                          </w:r>
                          <w:r w:rsidRPr="000A04D8">
                            <w:rPr>
                              <w:color w:val="00587C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ABFF9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87.6pt;margin-top:0;width:2in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" filled="f" stroked="f" strokeweight=".5pt">
              <v:textbox>
                <w:txbxContent>
                  <w:p w14:paraId="720724D5" w14:textId="77777777" w:rsidR="00112A98" w:rsidRPr="000A04D8" w:rsidRDefault="00112A98" w:rsidP="00112A98">
                    <w:pPr>
                      <w:rPr>
                        <w:color w:val="00587C"/>
                      </w:rPr>
                    </w:pPr>
                    <w:r w:rsidRPr="000A04D8">
                      <w:rPr>
                        <w:color w:val="00587C"/>
                        <w:sz w:val="16"/>
                        <w:szCs w:val="16"/>
                      </w:rPr>
                      <w:fldChar w:fldCharType="begin"/>
                    </w:r>
                    <w:r w:rsidRPr="000A04D8">
                      <w:rPr>
                        <w:color w:val="00587C"/>
                        <w:sz w:val="16"/>
                        <w:szCs w:val="16"/>
                      </w:rPr>
                      <w:instrText>PAGE  \* Arabic  \* MERGEFORMAT</w:instrText>
                    </w:r>
                    <w:r w:rsidRPr="000A04D8">
                      <w:rPr>
                        <w:color w:val="00587C"/>
                        <w:sz w:val="16"/>
                        <w:szCs w:val="16"/>
                      </w:rPr>
                      <w:fldChar w:fldCharType="separate"/>
                    </w:r>
                    <w:r w:rsidR="00B02C44">
                      <w:rPr>
                        <w:noProof/>
                        <w:color w:val="00587C"/>
                        <w:sz w:val="16"/>
                        <w:szCs w:val="16"/>
                      </w:rPr>
                      <w:t>1</w:t>
                    </w:r>
                    <w:r w:rsidRPr="000A04D8">
                      <w:rPr>
                        <w:color w:val="00587C"/>
                        <w:sz w:val="16"/>
                        <w:szCs w:val="16"/>
                      </w:rPr>
                      <w:fldChar w:fldCharType="end"/>
                    </w:r>
                    <w:r w:rsidRPr="000A04D8">
                      <w:rPr>
                        <w:color w:val="00587C"/>
                        <w:sz w:val="16"/>
                        <w:szCs w:val="16"/>
                      </w:rPr>
                      <w:t>/</w:t>
                    </w:r>
                    <w:r w:rsidRPr="000A04D8">
                      <w:rPr>
                        <w:color w:val="00587C"/>
                        <w:sz w:val="16"/>
                        <w:szCs w:val="16"/>
                      </w:rPr>
                      <w:fldChar w:fldCharType="begin"/>
                    </w:r>
                    <w:r w:rsidRPr="000A04D8">
                      <w:rPr>
                        <w:color w:val="00587C"/>
                        <w:sz w:val="16"/>
                        <w:szCs w:val="16"/>
                      </w:rPr>
                      <w:instrText>NUMPAGES  \* Arabic  \* MERGEFORMAT</w:instrText>
                    </w:r>
                    <w:r w:rsidRPr="000A04D8">
                      <w:rPr>
                        <w:color w:val="00587C"/>
                        <w:sz w:val="16"/>
                        <w:szCs w:val="16"/>
                      </w:rPr>
                      <w:fldChar w:fldCharType="separate"/>
                    </w:r>
                    <w:r w:rsidR="00B02C44">
                      <w:rPr>
                        <w:noProof/>
                        <w:color w:val="00587C"/>
                        <w:sz w:val="16"/>
                        <w:szCs w:val="16"/>
                      </w:rPr>
                      <w:t>2</w:t>
                    </w:r>
                    <w:r w:rsidRPr="000A04D8">
                      <w:rPr>
                        <w:color w:val="00587C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B2FC3"/>
    <w:multiLevelType w:val="hybridMultilevel"/>
    <w:tmpl w:val="372ACE68"/>
    <w:lvl w:ilvl="0" w:tplc="1668DA46">
      <w:start w:val="1"/>
      <w:numFmt w:val="bullet"/>
      <w:pStyle w:val="3-Subttulos"/>
      <w:lvlText w:val=""/>
      <w:lvlJc w:val="left"/>
      <w:pPr>
        <w:tabs>
          <w:tab w:val="num" w:pos="72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92A4D"/>
    <w:multiLevelType w:val="hybridMultilevel"/>
    <w:tmpl w:val="3E04B0D8"/>
    <w:lvl w:ilvl="0" w:tplc="D7DEF464">
      <w:start w:val="1"/>
      <w:numFmt w:val="bullet"/>
      <w:pStyle w:val="4-Listado"/>
      <w:lvlText w:val=""/>
      <w:lvlJc w:val="left"/>
      <w:pPr>
        <w:tabs>
          <w:tab w:val="num" w:pos="720"/>
        </w:tabs>
        <w:ind w:left="284" w:hanging="284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72167"/>
    <w:multiLevelType w:val="hybridMultilevel"/>
    <w:tmpl w:val="18246FA8"/>
    <w:lvl w:ilvl="0" w:tplc="E8080FF0">
      <w:start w:val="1"/>
      <w:numFmt w:val="bullet"/>
      <w:pStyle w:val="5-Listadonormal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39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A8"/>
    <w:rsid w:val="00006F2C"/>
    <w:rsid w:val="00021657"/>
    <w:rsid w:val="0003558A"/>
    <w:rsid w:val="00035827"/>
    <w:rsid w:val="00040BED"/>
    <w:rsid w:val="000551FA"/>
    <w:rsid w:val="000A04D8"/>
    <w:rsid w:val="000A585E"/>
    <w:rsid w:val="000B237A"/>
    <w:rsid w:val="000D3D34"/>
    <w:rsid w:val="000D6E13"/>
    <w:rsid w:val="000F0C54"/>
    <w:rsid w:val="000F1F39"/>
    <w:rsid w:val="00100C36"/>
    <w:rsid w:val="0010790E"/>
    <w:rsid w:val="00110025"/>
    <w:rsid w:val="00112691"/>
    <w:rsid w:val="00112A98"/>
    <w:rsid w:val="00154C2F"/>
    <w:rsid w:val="001602BF"/>
    <w:rsid w:val="00162875"/>
    <w:rsid w:val="002126D3"/>
    <w:rsid w:val="00212713"/>
    <w:rsid w:val="00217133"/>
    <w:rsid w:val="002175AE"/>
    <w:rsid w:val="0026422A"/>
    <w:rsid w:val="0027794E"/>
    <w:rsid w:val="00280D81"/>
    <w:rsid w:val="002844E2"/>
    <w:rsid w:val="00285177"/>
    <w:rsid w:val="002D0045"/>
    <w:rsid w:val="002D0EDC"/>
    <w:rsid w:val="002F153E"/>
    <w:rsid w:val="00324404"/>
    <w:rsid w:val="00331E7F"/>
    <w:rsid w:val="003350B1"/>
    <w:rsid w:val="00341163"/>
    <w:rsid w:val="003521A7"/>
    <w:rsid w:val="00352B62"/>
    <w:rsid w:val="003533E9"/>
    <w:rsid w:val="00363827"/>
    <w:rsid w:val="00367534"/>
    <w:rsid w:val="003A6340"/>
    <w:rsid w:val="003B40D6"/>
    <w:rsid w:val="003B518E"/>
    <w:rsid w:val="003D39D1"/>
    <w:rsid w:val="003E7DB9"/>
    <w:rsid w:val="004008A9"/>
    <w:rsid w:val="00404795"/>
    <w:rsid w:val="00423DAD"/>
    <w:rsid w:val="004353E7"/>
    <w:rsid w:val="004418C8"/>
    <w:rsid w:val="004561E9"/>
    <w:rsid w:val="004572A9"/>
    <w:rsid w:val="004643F0"/>
    <w:rsid w:val="00464D47"/>
    <w:rsid w:val="00467C1E"/>
    <w:rsid w:val="00493101"/>
    <w:rsid w:val="004B1A19"/>
    <w:rsid w:val="004E386E"/>
    <w:rsid w:val="004E58F7"/>
    <w:rsid w:val="005149E0"/>
    <w:rsid w:val="00517F75"/>
    <w:rsid w:val="00520ADA"/>
    <w:rsid w:val="005245C1"/>
    <w:rsid w:val="00532D79"/>
    <w:rsid w:val="00544056"/>
    <w:rsid w:val="005523E5"/>
    <w:rsid w:val="005569E8"/>
    <w:rsid w:val="0058136C"/>
    <w:rsid w:val="00581F83"/>
    <w:rsid w:val="0058450F"/>
    <w:rsid w:val="00585BB9"/>
    <w:rsid w:val="00591946"/>
    <w:rsid w:val="005A50FE"/>
    <w:rsid w:val="005A67C7"/>
    <w:rsid w:val="005D182A"/>
    <w:rsid w:val="005D5511"/>
    <w:rsid w:val="005E4291"/>
    <w:rsid w:val="005E5463"/>
    <w:rsid w:val="00600F51"/>
    <w:rsid w:val="0060133A"/>
    <w:rsid w:val="0061687A"/>
    <w:rsid w:val="00622F3F"/>
    <w:rsid w:val="00653CE9"/>
    <w:rsid w:val="00654179"/>
    <w:rsid w:val="00660C68"/>
    <w:rsid w:val="006611C0"/>
    <w:rsid w:val="00666AE3"/>
    <w:rsid w:val="00686A8C"/>
    <w:rsid w:val="00697941"/>
    <w:rsid w:val="006A2481"/>
    <w:rsid w:val="006A4C95"/>
    <w:rsid w:val="006B623C"/>
    <w:rsid w:val="006E2640"/>
    <w:rsid w:val="006F2E7A"/>
    <w:rsid w:val="007017A8"/>
    <w:rsid w:val="00720C99"/>
    <w:rsid w:val="0072417D"/>
    <w:rsid w:val="007319C7"/>
    <w:rsid w:val="00736602"/>
    <w:rsid w:val="00742D65"/>
    <w:rsid w:val="0079229C"/>
    <w:rsid w:val="007A5AC1"/>
    <w:rsid w:val="007D4D9E"/>
    <w:rsid w:val="007D7546"/>
    <w:rsid w:val="007D7595"/>
    <w:rsid w:val="00803844"/>
    <w:rsid w:val="0081139F"/>
    <w:rsid w:val="008168BB"/>
    <w:rsid w:val="00837D9F"/>
    <w:rsid w:val="00872C77"/>
    <w:rsid w:val="00880C1E"/>
    <w:rsid w:val="008A399F"/>
    <w:rsid w:val="008D0CEE"/>
    <w:rsid w:val="008E007F"/>
    <w:rsid w:val="008F6CBF"/>
    <w:rsid w:val="00916C9F"/>
    <w:rsid w:val="00916ED4"/>
    <w:rsid w:val="00932023"/>
    <w:rsid w:val="0094557E"/>
    <w:rsid w:val="00945B35"/>
    <w:rsid w:val="00951547"/>
    <w:rsid w:val="00977C28"/>
    <w:rsid w:val="009868B7"/>
    <w:rsid w:val="009A6C75"/>
    <w:rsid w:val="009E4FC6"/>
    <w:rsid w:val="00A1706C"/>
    <w:rsid w:val="00A40D20"/>
    <w:rsid w:val="00A47CC4"/>
    <w:rsid w:val="00A504F9"/>
    <w:rsid w:val="00A65112"/>
    <w:rsid w:val="00A815AC"/>
    <w:rsid w:val="00AA11A0"/>
    <w:rsid w:val="00AB5E24"/>
    <w:rsid w:val="00AF1222"/>
    <w:rsid w:val="00AF689D"/>
    <w:rsid w:val="00B0004F"/>
    <w:rsid w:val="00B02C44"/>
    <w:rsid w:val="00B0350B"/>
    <w:rsid w:val="00B0755A"/>
    <w:rsid w:val="00B230B9"/>
    <w:rsid w:val="00B4385A"/>
    <w:rsid w:val="00BA3949"/>
    <w:rsid w:val="00BA6F11"/>
    <w:rsid w:val="00BC177A"/>
    <w:rsid w:val="00BF2457"/>
    <w:rsid w:val="00C00C39"/>
    <w:rsid w:val="00C161DA"/>
    <w:rsid w:val="00C2052B"/>
    <w:rsid w:val="00C208D6"/>
    <w:rsid w:val="00C64CBA"/>
    <w:rsid w:val="00C66B4C"/>
    <w:rsid w:val="00C96889"/>
    <w:rsid w:val="00CA43F5"/>
    <w:rsid w:val="00CB22DA"/>
    <w:rsid w:val="00CB67EF"/>
    <w:rsid w:val="00CC1D41"/>
    <w:rsid w:val="00CC770F"/>
    <w:rsid w:val="00CE01D3"/>
    <w:rsid w:val="00CE7771"/>
    <w:rsid w:val="00CF005A"/>
    <w:rsid w:val="00CF4158"/>
    <w:rsid w:val="00D03F18"/>
    <w:rsid w:val="00D05D9C"/>
    <w:rsid w:val="00D10B6D"/>
    <w:rsid w:val="00D3302D"/>
    <w:rsid w:val="00D43248"/>
    <w:rsid w:val="00D53370"/>
    <w:rsid w:val="00D717B1"/>
    <w:rsid w:val="00D73DEA"/>
    <w:rsid w:val="00DF3C03"/>
    <w:rsid w:val="00E018CF"/>
    <w:rsid w:val="00E5324C"/>
    <w:rsid w:val="00E63033"/>
    <w:rsid w:val="00E6702E"/>
    <w:rsid w:val="00E777EF"/>
    <w:rsid w:val="00E9557A"/>
    <w:rsid w:val="00EB602A"/>
    <w:rsid w:val="00EB608C"/>
    <w:rsid w:val="00EB6E12"/>
    <w:rsid w:val="00ED3904"/>
    <w:rsid w:val="00EE36B1"/>
    <w:rsid w:val="00EF0F6F"/>
    <w:rsid w:val="00EF1B62"/>
    <w:rsid w:val="00F21E94"/>
    <w:rsid w:val="00F352EA"/>
    <w:rsid w:val="00F35D87"/>
    <w:rsid w:val="00F43009"/>
    <w:rsid w:val="00F60F37"/>
    <w:rsid w:val="00F85533"/>
    <w:rsid w:val="00FB7EAB"/>
    <w:rsid w:val="00FD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79844"/>
  <w15:docId w15:val="{AE3DE40F-AD2A-4F43-B064-4D7BA014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602"/>
    <w:pPr>
      <w:widowControl w:val="0"/>
      <w:autoSpaceDE w:val="0"/>
      <w:autoSpaceDN w:val="0"/>
      <w:adjustRightInd w:val="0"/>
      <w:spacing w:before="120" w:line="300" w:lineRule="atLeast"/>
      <w:jc w:val="both"/>
    </w:pPr>
    <w:rPr>
      <w:rFonts w:ascii="Matter Light" w:eastAsia="Times New Roman" w:hAnsi="Matter Light" w:cs="Times New Roman"/>
      <w:color w:val="000000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533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50B1"/>
    <w:pPr>
      <w:keepNext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aliases w:val="Tipo de documento2"/>
    <w:basedOn w:val="Normal"/>
    <w:next w:val="Normal"/>
    <w:link w:val="Ttulo3Car"/>
    <w:autoRedefine/>
    <w:uiPriority w:val="9"/>
    <w:unhideWhenUsed/>
    <w:qFormat/>
    <w:rsid w:val="005149E0"/>
    <w:pPr>
      <w:widowControl/>
      <w:autoSpaceDE/>
      <w:autoSpaceDN/>
      <w:adjustRightInd/>
      <w:spacing w:before="567" w:after="120" w:line="276" w:lineRule="auto"/>
      <w:jc w:val="left"/>
      <w:outlineLvl w:val="2"/>
    </w:pPr>
    <w:rPr>
      <w:rFonts w:asciiTheme="minorHAnsi" w:eastAsiaTheme="minorHAnsi" w:hAnsiTheme="minorHAnsi" w:cs="Matter-Light"/>
      <w:caps/>
      <w:color w:val="00587C"/>
      <w:kern w:val="2"/>
      <w:sz w:val="38"/>
      <w:szCs w:val="38"/>
      <w:lang w:val="es-ES_tradn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aliases w:val="Tipo de documento2 Car"/>
    <w:basedOn w:val="Fuentedeprrafopredeter"/>
    <w:link w:val="Ttulo3"/>
    <w:uiPriority w:val="9"/>
    <w:rsid w:val="00AA11A0"/>
    <w:rPr>
      <w:rFonts w:ascii="Matter Light" w:hAnsi="Matter Light" w:cs="Matter-Light"/>
      <w:b w:val="0"/>
      <w:i w:val="0"/>
      <w:caps/>
      <w:color w:val="00587C"/>
      <w:sz w:val="38"/>
      <w:szCs w:val="38"/>
      <w:lang w:val="es-ES_tradnl"/>
    </w:rPr>
  </w:style>
  <w:style w:type="character" w:customStyle="1" w:styleId="negritanormal">
    <w:name w:val="negrita normal"/>
    <w:basedOn w:val="Fuentedeprrafopredeter"/>
    <w:uiPriority w:val="1"/>
    <w:qFormat/>
    <w:rsid w:val="003350B1"/>
    <w:rPr>
      <w:rFonts w:ascii="Matter Medium" w:hAnsi="Matter Medium"/>
      <w:b w:val="0"/>
      <w:i w:val="0"/>
    </w:rPr>
  </w:style>
  <w:style w:type="paragraph" w:customStyle="1" w:styleId="6-EnMlagaalafecha">
    <w:name w:val="6 - En Málaga a la fecha"/>
    <w:basedOn w:val="Normal"/>
    <w:next w:val="Normal"/>
    <w:autoRedefine/>
    <w:qFormat/>
    <w:rsid w:val="003350B1"/>
    <w:pPr>
      <w:spacing w:before="360" w:after="120" w:line="192" w:lineRule="atLeast"/>
      <w:ind w:right="5103"/>
      <w:jc w:val="left"/>
    </w:pPr>
    <w:rPr>
      <w:rFonts w:ascii="Matter Medium" w:hAnsi="Matter Medium" w:cs="HelveticaNeueLTStd-Roman"/>
      <w:sz w:val="18"/>
      <w:szCs w:val="18"/>
      <w:lang w:eastAsia="es-ES_tradnl"/>
    </w:rPr>
  </w:style>
  <w:style w:type="paragraph" w:customStyle="1" w:styleId="4-Listado">
    <w:name w:val="4- Listado"/>
    <w:basedOn w:val="Normal"/>
    <w:autoRedefine/>
    <w:qFormat/>
    <w:rsid w:val="003350B1"/>
    <w:pPr>
      <w:numPr>
        <w:numId w:val="2"/>
      </w:numPr>
      <w:spacing w:line="260" w:lineRule="atLeast"/>
    </w:pPr>
    <w:rPr>
      <w:sz w:val="22"/>
      <w:szCs w:val="22"/>
      <w:lang w:eastAsia="es-ES_tradnl"/>
    </w:rPr>
  </w:style>
  <w:style w:type="paragraph" w:customStyle="1" w:styleId="1-AreaOrganismo">
    <w:name w:val="1- Area / Organismo"/>
    <w:basedOn w:val="Ttulo2"/>
    <w:qFormat/>
    <w:rsid w:val="003350B1"/>
    <w:pPr>
      <w:keepNext w:val="0"/>
      <w:autoSpaceDE/>
      <w:autoSpaceDN/>
      <w:adjustRightInd/>
      <w:spacing w:before="600" w:line="276" w:lineRule="auto"/>
      <w:jc w:val="left"/>
    </w:pPr>
    <w:rPr>
      <w:rFonts w:ascii="Matter" w:eastAsia="Times New Roman" w:hAnsi="Matter" w:cs="Matter-Light"/>
      <w:color w:val="00587C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50B1"/>
    <w:rPr>
      <w:rFonts w:asciiTheme="majorHAnsi" w:eastAsiaTheme="majorEastAsia" w:hAnsiTheme="majorHAnsi" w:cstheme="majorBidi"/>
      <w:b w:val="0"/>
      <w:i w:val="0"/>
      <w:color w:val="2F5496" w:themeColor="accent1" w:themeShade="BF"/>
      <w:spacing w:val="-1"/>
      <w:kern w:val="0"/>
      <w:sz w:val="26"/>
      <w:szCs w:val="26"/>
      <w:lang w:val="es-ES_tradnl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3533E9"/>
    <w:rPr>
      <w:color w:val="0563C1" w:themeColor="hyperlink"/>
      <w:u w:val="single"/>
    </w:rPr>
  </w:style>
  <w:style w:type="paragraph" w:customStyle="1" w:styleId="5-Listadonormal">
    <w:name w:val="5 - Listado normal"/>
    <w:basedOn w:val="Normal"/>
    <w:autoRedefine/>
    <w:qFormat/>
    <w:rsid w:val="003533E9"/>
    <w:pPr>
      <w:numPr>
        <w:numId w:val="4"/>
      </w:numPr>
      <w:spacing w:after="120"/>
    </w:pPr>
    <w:rPr>
      <w:lang w:val="es-ES_tradnl"/>
    </w:rPr>
  </w:style>
  <w:style w:type="paragraph" w:customStyle="1" w:styleId="4-Normal">
    <w:name w:val="4- Normal"/>
    <w:basedOn w:val="Normal"/>
    <w:autoRedefine/>
    <w:qFormat/>
    <w:rsid w:val="007017A8"/>
  </w:style>
  <w:style w:type="paragraph" w:customStyle="1" w:styleId="7-Boilerplate">
    <w:name w:val="7- Boiler plate"/>
    <w:basedOn w:val="Normal"/>
    <w:autoRedefine/>
    <w:qFormat/>
    <w:rsid w:val="003533E9"/>
    <w:pPr>
      <w:keepLines/>
      <w:widowControl/>
      <w:spacing w:before="0" w:after="57" w:line="268" w:lineRule="atLeast"/>
      <w:ind w:right="5103"/>
      <w:jc w:val="left"/>
    </w:pPr>
    <w:rPr>
      <w:rFonts w:ascii="Matter Medium" w:hAnsi="Matter Medium" w:cs="HelveticaNeueLTStd-Roman"/>
      <w:spacing w:val="-1"/>
      <w:sz w:val="22"/>
      <w:szCs w:val="22"/>
      <w:lang w:val="es-ES_tradnl" w:eastAsia="es-ES_tradnl"/>
    </w:rPr>
  </w:style>
  <w:style w:type="paragraph" w:customStyle="1" w:styleId="3-Subttulos">
    <w:name w:val="3 - Subtítulos"/>
    <w:basedOn w:val="Normal"/>
    <w:autoRedefine/>
    <w:qFormat/>
    <w:rsid w:val="004E386E"/>
    <w:pPr>
      <w:numPr>
        <w:numId w:val="3"/>
      </w:numPr>
      <w:spacing w:before="160" w:after="240" w:line="360" w:lineRule="atLeast"/>
      <w:ind w:left="341"/>
      <w:contextualSpacing/>
      <w:jc w:val="left"/>
    </w:pPr>
    <w:rPr>
      <w:rFonts w:ascii="Matter" w:hAnsi="Matter" w:cs="HelveticaNeueLTStd-Roman"/>
      <w:spacing w:val="-4"/>
      <w:sz w:val="30"/>
      <w:szCs w:val="30"/>
      <w:lang w:val="es-ES_tradnl"/>
    </w:rPr>
  </w:style>
  <w:style w:type="paragraph" w:customStyle="1" w:styleId="6-Ladillo">
    <w:name w:val="6- Ladillo"/>
    <w:basedOn w:val="Normal"/>
    <w:autoRedefine/>
    <w:qFormat/>
    <w:rsid w:val="003533E9"/>
    <w:pPr>
      <w:spacing w:before="240" w:after="120"/>
    </w:pPr>
    <w:rPr>
      <w:rFonts w:ascii="Matter Medium" w:hAnsi="Matter Medium" w:cs="Matter Medium"/>
    </w:rPr>
  </w:style>
  <w:style w:type="paragraph" w:customStyle="1" w:styleId="2-Titularnoticias">
    <w:name w:val="2-Titular noticias"/>
    <w:basedOn w:val="Ttulo1"/>
    <w:autoRedefine/>
    <w:qFormat/>
    <w:rsid w:val="003533E9"/>
    <w:pPr>
      <w:keepNext w:val="0"/>
      <w:keepLines w:val="0"/>
      <w:autoSpaceDE/>
      <w:autoSpaceDN/>
      <w:adjustRightInd/>
      <w:snapToGrid w:val="0"/>
      <w:spacing w:before="560" w:after="200" w:line="432" w:lineRule="exact"/>
      <w:jc w:val="left"/>
    </w:pPr>
    <w:rPr>
      <w:rFonts w:ascii="Matter SemiBold" w:eastAsia="Times New Roman" w:hAnsi="Matter SemiBold" w:cs="Matter-Light"/>
      <w:b/>
      <w:color w:val="000000"/>
      <w:spacing w:val="-1"/>
      <w:sz w:val="36"/>
      <w:szCs w:val="36"/>
      <w:lang w:val="es-ES_tradnl"/>
    </w:rPr>
  </w:style>
  <w:style w:type="paragraph" w:customStyle="1" w:styleId="8-Boilerplatenegrita">
    <w:name w:val="8- Boiler plate negrita"/>
    <w:basedOn w:val="7-Boilerplate"/>
    <w:autoRedefine/>
    <w:qFormat/>
    <w:rsid w:val="003533E9"/>
    <w:pPr>
      <w:spacing w:before="120" w:after="0" w:line="192" w:lineRule="atLeast"/>
    </w:pPr>
    <w:rPr>
      <w:sz w:val="16"/>
      <w:szCs w:val="16"/>
    </w:rPr>
  </w:style>
  <w:style w:type="character" w:customStyle="1" w:styleId="9-Negritanormal">
    <w:name w:val="9- Negrita normal"/>
    <w:uiPriority w:val="1"/>
    <w:qFormat/>
    <w:rsid w:val="003533E9"/>
    <w:rPr>
      <w:rFonts w:ascii="Matter Medium" w:hAnsi="Matter Medium" w:hint="default"/>
      <w:b w:val="0"/>
      <w:bCs w:val="0"/>
      <w:i w:val="0"/>
      <w:iCs w:val="0"/>
    </w:rPr>
  </w:style>
  <w:style w:type="character" w:customStyle="1" w:styleId="Ttulo1Car">
    <w:name w:val="Título 1 Car"/>
    <w:basedOn w:val="Fuentedeprrafopredeter"/>
    <w:link w:val="Ttulo1"/>
    <w:uiPriority w:val="9"/>
    <w:rsid w:val="003533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D182A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82A"/>
    <w:rPr>
      <w:rFonts w:ascii="Matter Light" w:eastAsia="Times New Roman" w:hAnsi="Matter Light" w:cs="Times New Roman"/>
      <w:color w:val="000000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D182A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82A"/>
    <w:rPr>
      <w:rFonts w:ascii="Matter Light" w:eastAsia="Times New Roman" w:hAnsi="Matter Light" w:cs="Times New Roman"/>
      <w:color w:val="000000"/>
      <w:kern w:val="0"/>
      <w14:ligatures w14:val="none"/>
    </w:rPr>
  </w:style>
  <w:style w:type="paragraph" w:customStyle="1" w:styleId="gmail-2-titularnoticias">
    <w:name w:val="gmail-2-titularnoticias"/>
    <w:basedOn w:val="Normal"/>
    <w:rsid w:val="007319C7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lang w:eastAsia="es-ES"/>
    </w:rPr>
  </w:style>
  <w:style w:type="paragraph" w:customStyle="1" w:styleId="gmail-3-subttulos">
    <w:name w:val="gmail-3-subttulos"/>
    <w:basedOn w:val="Normal"/>
    <w:rsid w:val="007319C7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lang w:eastAsia="es-ES"/>
    </w:rPr>
  </w:style>
  <w:style w:type="paragraph" w:customStyle="1" w:styleId="gmail-4-normal">
    <w:name w:val="gmail-4-normal"/>
    <w:basedOn w:val="Normal"/>
    <w:rsid w:val="007319C7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lang w:eastAsia="es-ES"/>
    </w:rPr>
  </w:style>
  <w:style w:type="character" w:customStyle="1" w:styleId="gmail-9-negritanormal">
    <w:name w:val="gmail-9-negritanormal"/>
    <w:basedOn w:val="Fuentedeprrafopredeter"/>
    <w:rsid w:val="007319C7"/>
  </w:style>
  <w:style w:type="paragraph" w:customStyle="1" w:styleId="Default">
    <w:name w:val="Default"/>
    <w:qFormat/>
    <w:rsid w:val="00352B62"/>
    <w:pPr>
      <w:autoSpaceDE w:val="0"/>
      <w:autoSpaceDN w:val="0"/>
      <w:adjustRightInd w:val="0"/>
    </w:pPr>
    <w:rPr>
      <w:rFonts w:ascii="Verdana" w:eastAsia="Times New Roman" w:hAnsi="Verdana" w:cs="Times New Roman"/>
      <w:color w:val="000000"/>
      <w:kern w:val="0"/>
      <w:lang w:eastAsia="es-ES"/>
      <w14:ligatures w14:val="none"/>
    </w:rPr>
  </w:style>
  <w:style w:type="paragraph" w:customStyle="1" w:styleId="Textoindependiente31">
    <w:name w:val="Texto independiente 31"/>
    <w:basedOn w:val="Normal"/>
    <w:rsid w:val="00352B62"/>
    <w:pPr>
      <w:widowControl/>
      <w:suppressAutoHyphens/>
      <w:autoSpaceDE/>
      <w:autoSpaceDN/>
      <w:adjustRightInd/>
      <w:spacing w:before="0" w:line="240" w:lineRule="auto"/>
      <w:jc w:val="left"/>
    </w:pPr>
    <w:rPr>
      <w:rFonts w:ascii="Arial" w:hAnsi="Arial" w:cs="Arial"/>
      <w:color w:val="auto"/>
      <w:sz w:val="28"/>
      <w:lang w:eastAsia="zh-CN"/>
    </w:rPr>
  </w:style>
  <w:style w:type="paragraph" w:styleId="Prrafodelista">
    <w:name w:val="List Paragraph"/>
    <w:basedOn w:val="Normal"/>
    <w:uiPriority w:val="34"/>
    <w:qFormat/>
    <w:rsid w:val="00F43009"/>
    <w:pPr>
      <w:ind w:left="720"/>
      <w:contextualSpacing/>
    </w:pPr>
  </w:style>
  <w:style w:type="paragraph" w:customStyle="1" w:styleId="yiv8205995563msonormal">
    <w:name w:val="yiv8205995563msonormal"/>
    <w:basedOn w:val="Normal"/>
    <w:rsid w:val="0094557E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36602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lang w:eastAsia="es-ES"/>
    </w:rPr>
  </w:style>
  <w:style w:type="character" w:styleId="Textoennegrita">
    <w:name w:val="Strong"/>
    <w:basedOn w:val="Fuentedeprrafopredeter"/>
    <w:uiPriority w:val="22"/>
    <w:qFormat/>
    <w:rsid w:val="00736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Postigo Salazar, Marina</dc:creator>
  <cp:keywords/>
  <dc:description/>
  <cp:lastModifiedBy>Chamizo Pérez, Gema Susana</cp:lastModifiedBy>
  <cp:revision>4</cp:revision>
  <cp:lastPrinted>2026-04-26T08:36:00Z</cp:lastPrinted>
  <dcterms:created xsi:type="dcterms:W3CDTF">2026-04-24T10:45:00Z</dcterms:created>
  <dcterms:modified xsi:type="dcterms:W3CDTF">2026-04-26T08:37:00Z</dcterms:modified>
</cp:coreProperties>
</file>