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310" w:rsidRDefault="009B2BFB">
      <w:pPr>
        <w:ind w:right="-40"/>
        <w:jc w:val="center"/>
        <w:rPr>
          <w:rFonts w:ascii="Arial Narrow" w:eastAsia="Arial Narrow" w:hAnsi="Arial Narrow" w:cs="Arial Narrow"/>
          <w:b/>
          <w:bCs/>
          <w:sz w:val="36"/>
          <w:szCs w:val="36"/>
        </w:rPr>
      </w:pPr>
      <w:bookmarkStart w:id="0" w:name="_GoBack"/>
      <w:bookmarkEnd w:id="0"/>
      <w:r>
        <w:rPr>
          <w:rFonts w:ascii="Arial Narrow" w:eastAsia="Arial Narrow" w:hAnsi="Arial Narrow" w:cs="Arial Narrow"/>
          <w:b/>
          <w:bCs/>
          <w:sz w:val="36"/>
          <w:szCs w:val="36"/>
        </w:rPr>
        <w:t>El Sol da comienzo a su 40ª edición consolidando Málaga como la capital de la creatividad iberoamericana</w:t>
      </w:r>
    </w:p>
    <w:p w:rsidR="009A6310" w:rsidRDefault="009B2BFB">
      <w:pPr>
        <w:numPr>
          <w:ilvl w:val="0"/>
          <w:numId w:val="1"/>
        </w:numPr>
        <w:shd w:val="clear" w:color="auto" w:fill="FFFFFF"/>
        <w:spacing w:before="200"/>
        <w:rPr>
          <w:rFonts w:ascii="Arial Narrow" w:eastAsia="Arial Narrow" w:hAnsi="Arial Narrow" w:cs="Arial Narrow"/>
          <w:color w:val="222222"/>
          <w:sz w:val="24"/>
          <w:szCs w:val="24"/>
        </w:rPr>
      </w:pPr>
      <w:r>
        <w:rPr>
          <w:rFonts w:ascii="Arial Narrow" w:eastAsia="Arial Narrow" w:hAnsi="Arial Narrow" w:cs="Arial Narrow"/>
          <w:b/>
          <w:bCs/>
          <w:sz w:val="24"/>
          <w:szCs w:val="24"/>
        </w:rPr>
        <w:t>El festival inaugura una edición marcada por el incremento en el número de inscripciones y la madurez de la industria iberoamericana</w:t>
      </w:r>
    </w:p>
    <w:p w:rsidR="009A6310" w:rsidRDefault="009B2BFB">
      <w:pPr>
        <w:numPr>
          <w:ilvl w:val="0"/>
          <w:numId w:val="1"/>
        </w:numPr>
        <w:shd w:val="clear" w:color="auto" w:fill="FFFFFF"/>
        <w:spacing w:before="200"/>
        <w:rPr>
          <w:rFonts w:ascii="Arial Narrow" w:eastAsia="Arial Narrow" w:hAnsi="Arial Narrow" w:cs="Arial Narrow"/>
          <w:color w:val="222222"/>
          <w:sz w:val="24"/>
          <w:szCs w:val="24"/>
        </w:rPr>
      </w:pPr>
      <w:r>
        <w:rPr>
          <w:rFonts w:ascii="Arial Narrow" w:eastAsia="Arial Narrow" w:hAnsi="Arial Narrow" w:cs="Arial Narrow"/>
          <w:b/>
          <w:bCs/>
          <w:sz w:val="24"/>
          <w:szCs w:val="24"/>
        </w:rPr>
        <w:t>Los Cines Albéniz y el Teatro Cervantes acogerán un programa centrado en la transformación tecnológica y el impacto de la creatividad en el negocio</w:t>
      </w:r>
    </w:p>
    <w:p w:rsidR="009A6310" w:rsidRDefault="009B2BFB">
      <w:pPr>
        <w:shd w:val="clear" w:color="auto" w:fill="FFFFFF"/>
        <w:spacing w:before="200"/>
        <w:jc w:val="center"/>
        <w:rPr>
          <w:rFonts w:ascii="Arial Narrow" w:eastAsia="Arial Narrow" w:hAnsi="Arial Narrow" w:cs="Arial Narrow"/>
          <w:color w:val="222222"/>
          <w:sz w:val="24"/>
          <w:szCs w:val="24"/>
        </w:rPr>
      </w:pPr>
      <w:r>
        <w:rPr>
          <w:rFonts w:ascii="Arial Narrow" w:eastAsia="Arial Narrow" w:hAnsi="Arial Narrow" w:cs="Arial Narrow"/>
          <w:noProof/>
          <w:color w:val="222222"/>
          <w:sz w:val="24"/>
          <w:szCs w:val="24"/>
        </w:rPr>
        <w:drawing>
          <wp:inline distT="114300" distB="114300" distL="114300" distR="114300">
            <wp:extent cx="4267200" cy="30534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4590"/>
                    <a:stretch>
                      <a:fillRect/>
                    </a:stretch>
                  </pic:blipFill>
                  <pic:spPr>
                    <a:xfrm>
                      <a:off x="0" y="0"/>
                      <a:ext cx="4267200" cy="3053488"/>
                    </a:xfrm>
                    <a:prstGeom prst="rect">
                      <a:avLst/>
                    </a:prstGeom>
                    <a:ln/>
                  </pic:spPr>
                </pic:pic>
              </a:graphicData>
            </a:graphic>
          </wp:inline>
        </w:drawing>
      </w:r>
    </w:p>
    <w:p w:rsidR="009A6310" w:rsidRDefault="009B2BFB">
      <w:pPr>
        <w:shd w:val="clear" w:color="auto" w:fill="FFFFFF"/>
        <w:jc w:val="center"/>
        <w:rPr>
          <w:rFonts w:ascii="Arial Narrow" w:eastAsia="Arial Narrow" w:hAnsi="Arial Narrow" w:cs="Arial Narrow"/>
          <w:color w:val="222222"/>
          <w:sz w:val="16"/>
          <w:szCs w:val="16"/>
        </w:rPr>
      </w:pPr>
      <w:r>
        <w:rPr>
          <w:rFonts w:ascii="Arial Narrow" w:eastAsia="Arial Narrow" w:hAnsi="Arial Narrow" w:cs="Arial Narrow"/>
          <w:color w:val="222222"/>
          <w:sz w:val="16"/>
          <w:szCs w:val="16"/>
        </w:rPr>
        <w:t xml:space="preserve">De izquierda a derecha: Germán Silva, Director de El </w:t>
      </w:r>
      <w:proofErr w:type="gramStart"/>
      <w:r>
        <w:rPr>
          <w:rFonts w:ascii="Arial Narrow" w:eastAsia="Arial Narrow" w:hAnsi="Arial Narrow" w:cs="Arial Narrow"/>
          <w:color w:val="222222"/>
          <w:sz w:val="16"/>
          <w:szCs w:val="16"/>
        </w:rPr>
        <w:t>Sol,  y</w:t>
      </w:r>
      <w:proofErr w:type="gramEnd"/>
      <w:r>
        <w:rPr>
          <w:rFonts w:ascii="Arial Narrow" w:eastAsia="Arial Narrow" w:hAnsi="Arial Narrow" w:cs="Arial Narrow"/>
          <w:color w:val="222222"/>
          <w:sz w:val="16"/>
          <w:szCs w:val="16"/>
        </w:rPr>
        <w:t xml:space="preserve"> Juan Antonio </w:t>
      </w:r>
      <w:proofErr w:type="spellStart"/>
      <w:r>
        <w:rPr>
          <w:rFonts w:ascii="Arial Narrow" w:eastAsia="Arial Narrow" w:hAnsi="Arial Narrow" w:cs="Arial Narrow"/>
          <w:color w:val="222222"/>
          <w:sz w:val="16"/>
          <w:szCs w:val="16"/>
        </w:rPr>
        <w:t>Vigar</w:t>
      </w:r>
      <w:proofErr w:type="spellEnd"/>
      <w:r>
        <w:rPr>
          <w:rFonts w:ascii="Arial Narrow" w:eastAsia="Arial Narrow" w:hAnsi="Arial Narrow" w:cs="Arial Narrow"/>
          <w:color w:val="222222"/>
          <w:sz w:val="16"/>
          <w:szCs w:val="16"/>
        </w:rPr>
        <w:t>, Director-Gerente en Teatr</w:t>
      </w:r>
      <w:r>
        <w:rPr>
          <w:rFonts w:ascii="Arial Narrow" w:eastAsia="Arial Narrow" w:hAnsi="Arial Narrow" w:cs="Arial Narrow"/>
          <w:color w:val="222222"/>
          <w:sz w:val="16"/>
          <w:szCs w:val="16"/>
        </w:rPr>
        <w:t>o Cervantes de Málaga e Iniciativas Audiovisuales de Málaga Procultura (Ayuntamiento de Málaga)</w:t>
      </w:r>
    </w:p>
    <w:p w:rsidR="009A6310" w:rsidRDefault="009A6310">
      <w:pPr>
        <w:jc w:val="both"/>
        <w:rPr>
          <w:rFonts w:ascii="Arial Narrow" w:eastAsia="Arial Narrow" w:hAnsi="Arial Narrow" w:cs="Arial Narrow"/>
          <w:b/>
          <w:bCs/>
          <w:sz w:val="24"/>
          <w:szCs w:val="24"/>
        </w:rPr>
      </w:pPr>
    </w:p>
    <w:p w:rsidR="009A6310" w:rsidRDefault="009B2BFB">
      <w:pPr>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Málaga, </w:t>
      </w:r>
      <w:r>
        <w:rPr>
          <w:rFonts w:ascii="Arial Narrow" w:eastAsia="Arial Narrow" w:hAnsi="Arial Narrow" w:cs="Arial Narrow"/>
          <w:b/>
          <w:bCs/>
          <w:sz w:val="24"/>
          <w:szCs w:val="24"/>
          <w:highlight w:val="white"/>
        </w:rPr>
        <w:t xml:space="preserve">27 </w:t>
      </w:r>
      <w:r>
        <w:rPr>
          <w:rFonts w:ascii="Arial Narrow" w:eastAsia="Arial Narrow" w:hAnsi="Arial Narrow" w:cs="Arial Narrow"/>
          <w:b/>
          <w:bCs/>
          <w:sz w:val="24"/>
          <w:szCs w:val="24"/>
        </w:rPr>
        <w:t xml:space="preserve">de mayo de 2026 - </w:t>
      </w:r>
      <w:hyperlink r:id="rId9">
        <w:r>
          <w:rPr>
            <w:rFonts w:ascii="Arial Narrow" w:eastAsia="Arial Narrow" w:hAnsi="Arial Narrow" w:cs="Arial Narrow"/>
            <w:b/>
            <w:bCs/>
            <w:color w:val="1155CC"/>
            <w:sz w:val="24"/>
            <w:szCs w:val="24"/>
            <w:u w:val="single"/>
          </w:rPr>
          <w:t>El Sol</w:t>
        </w:r>
      </w:hyperlink>
      <w:r>
        <w:rPr>
          <w:rFonts w:ascii="Arial Narrow" w:eastAsia="Arial Narrow" w:hAnsi="Arial Narrow" w:cs="Arial Narrow"/>
          <w:sz w:val="24"/>
          <w:szCs w:val="24"/>
        </w:rPr>
        <w:t xml:space="preserve">, Festival Iberoamericano de la Comunicación Publicitaria, da comienzo este jueves 28 de mayo en Málaga a su 40ª edición. La organización, junto con </w:t>
      </w:r>
      <w:r>
        <w:rPr>
          <w:rFonts w:ascii="Arial Narrow" w:eastAsia="Arial Narrow" w:hAnsi="Arial Narrow" w:cs="Arial Narrow"/>
          <w:b/>
          <w:bCs/>
          <w:sz w:val="24"/>
          <w:szCs w:val="24"/>
        </w:rPr>
        <w:t>Germán Silva, Director de El Sol,</w:t>
      </w:r>
      <w:r>
        <w:rPr>
          <w:rFonts w:ascii="Arial Narrow" w:eastAsia="Arial Narrow" w:hAnsi="Arial Narrow" w:cs="Arial Narrow"/>
          <w:sz w:val="24"/>
          <w:szCs w:val="24"/>
        </w:rPr>
        <w:t xml:space="preserve"> y </w:t>
      </w:r>
      <w:r>
        <w:rPr>
          <w:rFonts w:ascii="Arial Narrow" w:eastAsia="Arial Narrow" w:hAnsi="Arial Narrow" w:cs="Arial Narrow"/>
          <w:b/>
          <w:bCs/>
          <w:sz w:val="24"/>
          <w:szCs w:val="24"/>
        </w:rPr>
        <w:t>John Raúl Forero</w:t>
      </w:r>
      <w:r>
        <w:rPr>
          <w:rFonts w:ascii="Arial Narrow" w:eastAsia="Arial Narrow" w:hAnsi="Arial Narrow" w:cs="Arial Narrow"/>
          <w:sz w:val="24"/>
          <w:szCs w:val="24"/>
        </w:rPr>
        <w:t xml:space="preserve">, </w:t>
      </w:r>
      <w:proofErr w:type="gramStart"/>
      <w:r>
        <w:rPr>
          <w:rFonts w:ascii="Arial Narrow" w:eastAsia="Arial Narrow" w:hAnsi="Arial Narrow" w:cs="Arial Narrow"/>
          <w:b/>
          <w:bCs/>
          <w:sz w:val="24"/>
          <w:szCs w:val="24"/>
        </w:rPr>
        <w:t>Presidente</w:t>
      </w:r>
      <w:proofErr w:type="gramEnd"/>
      <w:r>
        <w:rPr>
          <w:rFonts w:ascii="Arial Narrow" w:eastAsia="Arial Narrow" w:hAnsi="Arial Narrow" w:cs="Arial Narrow"/>
          <w:b/>
          <w:bCs/>
          <w:sz w:val="24"/>
          <w:szCs w:val="24"/>
        </w:rPr>
        <w:t xml:space="preserve"> del jurado,</w:t>
      </w:r>
      <w:r>
        <w:rPr>
          <w:rFonts w:ascii="Arial Narrow" w:eastAsia="Arial Narrow" w:hAnsi="Arial Narrow" w:cs="Arial Narrow"/>
          <w:sz w:val="24"/>
          <w:szCs w:val="24"/>
        </w:rPr>
        <w:t xml:space="preserve"> han trabajado durante los últi</w:t>
      </w:r>
      <w:r>
        <w:rPr>
          <w:rFonts w:ascii="Arial Narrow" w:eastAsia="Arial Narrow" w:hAnsi="Arial Narrow" w:cs="Arial Narrow"/>
          <w:sz w:val="24"/>
          <w:szCs w:val="24"/>
        </w:rPr>
        <w:t xml:space="preserve">mos meses para celebrar una nueva edición del festival que sitúa a Málaga en el epicentro de la creatividad internacional por cuarto año consecutivo. </w:t>
      </w:r>
    </w:p>
    <w:p w:rsidR="009A6310" w:rsidRDefault="009B2BFB">
      <w:pPr>
        <w:spacing w:before="200"/>
        <w:jc w:val="both"/>
        <w:rPr>
          <w:rFonts w:ascii="Arial Narrow" w:eastAsia="Arial Narrow" w:hAnsi="Arial Narrow" w:cs="Arial Narrow"/>
          <w:sz w:val="24"/>
          <w:szCs w:val="24"/>
        </w:rPr>
      </w:pPr>
      <w:r>
        <w:rPr>
          <w:rFonts w:ascii="Arial Narrow" w:eastAsia="Arial Narrow" w:hAnsi="Arial Narrow" w:cs="Arial Narrow"/>
          <w:sz w:val="24"/>
          <w:szCs w:val="24"/>
        </w:rPr>
        <w:t xml:space="preserve">Durante este tiempo, se ha hecho público el </w:t>
      </w:r>
      <w:hyperlink r:id="rId10">
        <w:r>
          <w:rPr>
            <w:rFonts w:ascii="Arial Narrow" w:eastAsia="Arial Narrow" w:hAnsi="Arial Narrow" w:cs="Arial Narrow"/>
            <w:b/>
            <w:bCs/>
            <w:color w:val="1155CC"/>
            <w:sz w:val="24"/>
            <w:szCs w:val="24"/>
            <w:u w:val="single"/>
          </w:rPr>
          <w:t>jurado</w:t>
        </w:r>
      </w:hyperlink>
      <w:r>
        <w:rPr>
          <w:rFonts w:ascii="Arial Narrow" w:eastAsia="Arial Narrow" w:hAnsi="Arial Narrow" w:cs="Arial Narrow"/>
          <w:sz w:val="24"/>
          <w:szCs w:val="24"/>
        </w:rPr>
        <w:t xml:space="preserve">, que conecta Madrid con Bogotá, Ciudad de México, Buenos Aires, Nueva York o Santiago de Chile, Lima y San José hasta llegar a Málaga, las diferentes </w:t>
      </w:r>
      <w:r>
        <w:rPr>
          <w:rFonts w:ascii="Arial Narrow" w:eastAsia="Arial Narrow" w:hAnsi="Arial Narrow" w:cs="Arial Narrow"/>
          <w:b/>
          <w:bCs/>
          <w:sz w:val="24"/>
          <w:szCs w:val="24"/>
        </w:rPr>
        <w:t>secciones</w:t>
      </w:r>
      <w:r>
        <w:rPr>
          <w:rFonts w:ascii="Arial Narrow" w:eastAsia="Arial Narrow" w:hAnsi="Arial Narrow" w:cs="Arial Narrow"/>
          <w:sz w:val="24"/>
          <w:szCs w:val="24"/>
        </w:rPr>
        <w:t xml:space="preserve"> y el </w:t>
      </w:r>
      <w:hyperlink r:id="rId11">
        <w:r>
          <w:rPr>
            <w:rFonts w:ascii="Arial Narrow" w:eastAsia="Arial Narrow" w:hAnsi="Arial Narrow" w:cs="Arial Narrow"/>
            <w:b/>
            <w:bCs/>
            <w:color w:val="1155CC"/>
            <w:sz w:val="24"/>
            <w:szCs w:val="24"/>
            <w:u w:val="single"/>
          </w:rPr>
          <w:t>pro</w:t>
        </w:r>
        <w:r>
          <w:rPr>
            <w:rFonts w:ascii="Arial Narrow" w:eastAsia="Arial Narrow" w:hAnsi="Arial Narrow" w:cs="Arial Narrow"/>
            <w:b/>
            <w:bCs/>
            <w:color w:val="1155CC"/>
            <w:sz w:val="24"/>
            <w:szCs w:val="24"/>
            <w:u w:val="single"/>
          </w:rPr>
          <w:t>grama</w:t>
        </w:r>
      </w:hyperlink>
      <w:r>
        <w:rPr>
          <w:rFonts w:ascii="Arial Narrow" w:eastAsia="Arial Narrow" w:hAnsi="Arial Narrow" w:cs="Arial Narrow"/>
          <w:sz w:val="24"/>
          <w:szCs w:val="24"/>
        </w:rPr>
        <w:t xml:space="preserve"> completo. Este año, El Sol vuelve a contar con la colaboración del Ayuntamiento de Málaga y el Teatro Cervantes, lo que supone una promoción del destino y el apoyo a la creatividad publicitaria. </w:t>
      </w:r>
    </w:p>
    <w:p w:rsidR="009A6310" w:rsidRDefault="009B2BFB">
      <w:pPr>
        <w:spacing w:before="200"/>
        <w:jc w:val="both"/>
        <w:rPr>
          <w:rFonts w:ascii="Arial Narrow" w:eastAsia="Arial Narrow" w:hAnsi="Arial Narrow" w:cs="Arial Narrow"/>
          <w:b/>
          <w:bCs/>
          <w:sz w:val="24"/>
          <w:szCs w:val="24"/>
        </w:rPr>
      </w:pPr>
      <w:r>
        <w:rPr>
          <w:rFonts w:ascii="Arial Narrow" w:eastAsia="Arial Narrow" w:hAnsi="Arial Narrow" w:cs="Arial Narrow"/>
          <w:sz w:val="24"/>
          <w:szCs w:val="24"/>
        </w:rPr>
        <w:t>“</w:t>
      </w:r>
      <w:r>
        <w:rPr>
          <w:rFonts w:ascii="Arial Narrow" w:eastAsia="Arial Narrow" w:hAnsi="Arial Narrow" w:cs="Arial Narrow"/>
          <w:i/>
          <w:iCs/>
          <w:sz w:val="24"/>
          <w:szCs w:val="24"/>
        </w:rPr>
        <w:t>Alcanzar la 40ª edición de El Sol, y hacerlo consolid</w:t>
      </w:r>
      <w:r>
        <w:rPr>
          <w:rFonts w:ascii="Arial Narrow" w:eastAsia="Arial Narrow" w:hAnsi="Arial Narrow" w:cs="Arial Narrow"/>
          <w:i/>
          <w:iCs/>
          <w:sz w:val="24"/>
          <w:szCs w:val="24"/>
        </w:rPr>
        <w:t xml:space="preserve">ando nuestra cuarta convocatoria en Málaga, ratifica el papel del festival como dinamizador de la creatividad en Iberoamérica. Iniciamos esta edición con más de 250 piezas en </w:t>
      </w:r>
      <w:proofErr w:type="spellStart"/>
      <w:r>
        <w:rPr>
          <w:rFonts w:ascii="Arial Narrow" w:eastAsia="Arial Narrow" w:hAnsi="Arial Narrow" w:cs="Arial Narrow"/>
          <w:i/>
          <w:iCs/>
          <w:sz w:val="24"/>
          <w:szCs w:val="24"/>
        </w:rPr>
        <w:t>shortlist</w:t>
      </w:r>
      <w:proofErr w:type="spellEnd"/>
      <w:r>
        <w:rPr>
          <w:rFonts w:ascii="Arial Narrow" w:eastAsia="Arial Narrow" w:hAnsi="Arial Narrow" w:cs="Arial Narrow"/>
          <w:i/>
          <w:iCs/>
          <w:sz w:val="24"/>
          <w:szCs w:val="24"/>
        </w:rPr>
        <w:t xml:space="preserve"> y un panel de ponentes internacionales clave para analizar los retos de</w:t>
      </w:r>
      <w:r>
        <w:rPr>
          <w:rFonts w:ascii="Arial Narrow" w:eastAsia="Arial Narrow" w:hAnsi="Arial Narrow" w:cs="Arial Narrow"/>
          <w:i/>
          <w:iCs/>
          <w:sz w:val="24"/>
          <w:szCs w:val="24"/>
        </w:rPr>
        <w:t xml:space="preserve"> nuestro sector e inspirar a la industria",</w:t>
      </w:r>
      <w:r>
        <w:rPr>
          <w:rFonts w:ascii="Arial Narrow" w:eastAsia="Arial Narrow" w:hAnsi="Arial Narrow" w:cs="Arial Narrow"/>
          <w:sz w:val="24"/>
          <w:szCs w:val="24"/>
        </w:rPr>
        <w:t xml:space="preserve"> afirma </w:t>
      </w:r>
      <w:r>
        <w:rPr>
          <w:rFonts w:ascii="Arial Narrow" w:eastAsia="Arial Narrow" w:hAnsi="Arial Narrow" w:cs="Arial Narrow"/>
          <w:b/>
          <w:bCs/>
          <w:sz w:val="24"/>
          <w:szCs w:val="24"/>
        </w:rPr>
        <w:t xml:space="preserve">Germán Silva, Director de El Sol. </w:t>
      </w:r>
    </w:p>
    <w:p w:rsidR="009A6310" w:rsidRDefault="009B2BFB">
      <w:pPr>
        <w:spacing w:before="20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El festival concentra sus actividades el jueves 28 y viernes 29 de mayo con un </w:t>
      </w:r>
      <w:r>
        <w:rPr>
          <w:rFonts w:ascii="Arial Narrow" w:eastAsia="Arial Narrow" w:hAnsi="Arial Narrow" w:cs="Arial Narrow"/>
          <w:b/>
          <w:bCs/>
          <w:sz w:val="24"/>
          <w:szCs w:val="24"/>
        </w:rPr>
        <w:t>ciclo de ponencias</w:t>
      </w:r>
      <w:r>
        <w:rPr>
          <w:rFonts w:ascii="Arial Narrow" w:eastAsia="Arial Narrow" w:hAnsi="Arial Narrow" w:cs="Arial Narrow"/>
          <w:sz w:val="24"/>
          <w:szCs w:val="24"/>
        </w:rPr>
        <w:t xml:space="preserve"> donde los </w:t>
      </w:r>
      <w:r>
        <w:rPr>
          <w:rFonts w:ascii="Arial Narrow" w:eastAsia="Arial Narrow" w:hAnsi="Arial Narrow" w:cs="Arial Narrow"/>
          <w:b/>
          <w:bCs/>
          <w:sz w:val="24"/>
          <w:szCs w:val="24"/>
        </w:rPr>
        <w:t xml:space="preserve">Cines Albéniz </w:t>
      </w:r>
      <w:r>
        <w:rPr>
          <w:rFonts w:ascii="Arial Narrow" w:eastAsia="Arial Narrow" w:hAnsi="Arial Narrow" w:cs="Arial Narrow"/>
          <w:sz w:val="24"/>
          <w:szCs w:val="24"/>
        </w:rPr>
        <w:t xml:space="preserve">se convertirán en el escenario principal de una </w:t>
      </w:r>
      <w:r>
        <w:rPr>
          <w:rFonts w:ascii="Arial Narrow" w:eastAsia="Arial Narrow" w:hAnsi="Arial Narrow" w:cs="Arial Narrow"/>
          <w:sz w:val="24"/>
          <w:szCs w:val="24"/>
        </w:rPr>
        <w:t xml:space="preserve">programación diseñada para reflexionar sobre el impacto de la creatividad en un contexto marcado por la transformación tecnológica, los nuevos modelos de negocio y la evolución cultural de las marcas. </w:t>
      </w:r>
    </w:p>
    <w:p w:rsidR="009A6310" w:rsidRDefault="009B2BFB">
      <w:pPr>
        <w:spacing w:before="200"/>
        <w:jc w:val="both"/>
        <w:rPr>
          <w:rFonts w:ascii="Arial Narrow" w:eastAsia="Arial Narrow" w:hAnsi="Arial Narrow" w:cs="Arial Narrow"/>
          <w:sz w:val="24"/>
          <w:szCs w:val="24"/>
        </w:rPr>
      </w:pPr>
      <w:r>
        <w:rPr>
          <w:rFonts w:ascii="Arial Narrow" w:eastAsia="Arial Narrow" w:hAnsi="Arial Narrow" w:cs="Arial Narrow"/>
          <w:sz w:val="24"/>
          <w:szCs w:val="24"/>
        </w:rPr>
        <w:t>Con expertos profesionales del sector, que durante dos</w:t>
      </w:r>
      <w:r>
        <w:rPr>
          <w:rFonts w:ascii="Arial Narrow" w:eastAsia="Arial Narrow" w:hAnsi="Arial Narrow" w:cs="Arial Narrow"/>
          <w:sz w:val="24"/>
          <w:szCs w:val="24"/>
        </w:rPr>
        <w:t xml:space="preserve"> días pondrán en el centro temas como </w:t>
      </w:r>
      <w:r>
        <w:rPr>
          <w:rFonts w:ascii="Arial Narrow" w:eastAsia="Arial Narrow" w:hAnsi="Arial Narrow" w:cs="Arial Narrow"/>
          <w:b/>
          <w:bCs/>
          <w:sz w:val="24"/>
          <w:szCs w:val="24"/>
        </w:rPr>
        <w:t xml:space="preserve">la producción </w:t>
      </w:r>
      <w:r>
        <w:rPr>
          <w:rFonts w:ascii="Arial Narrow" w:eastAsia="Arial Narrow" w:hAnsi="Arial Narrow" w:cs="Arial Narrow"/>
          <w:sz w:val="24"/>
          <w:szCs w:val="24"/>
        </w:rPr>
        <w:t>y los nuevos procesos creativos, cómo la</w:t>
      </w:r>
      <w:r>
        <w:rPr>
          <w:rFonts w:ascii="Arial Narrow" w:eastAsia="Arial Narrow" w:hAnsi="Arial Narrow" w:cs="Arial Narrow"/>
          <w:b/>
          <w:bCs/>
          <w:sz w:val="24"/>
          <w:szCs w:val="24"/>
        </w:rPr>
        <w:t xml:space="preserve"> inteligencia artificial</w:t>
      </w:r>
      <w:r>
        <w:rPr>
          <w:rFonts w:ascii="Arial Narrow" w:eastAsia="Arial Narrow" w:hAnsi="Arial Narrow" w:cs="Arial Narrow"/>
          <w:sz w:val="24"/>
          <w:szCs w:val="24"/>
        </w:rPr>
        <w:t xml:space="preserve"> está transformando la manera en la que se construyen procesos, equipos y modelos de negocio creativos,</w:t>
      </w:r>
      <w:r>
        <w:rPr>
          <w:rFonts w:ascii="Arial Narrow" w:eastAsia="Arial Narrow" w:hAnsi="Arial Narrow" w:cs="Arial Narrow"/>
          <w:b/>
          <w:bCs/>
          <w:sz w:val="24"/>
          <w:szCs w:val="24"/>
        </w:rPr>
        <w:t xml:space="preserve"> los falsos dilemas</w:t>
      </w:r>
      <w:r>
        <w:rPr>
          <w:rFonts w:ascii="Arial Narrow" w:eastAsia="Arial Narrow" w:hAnsi="Arial Narrow" w:cs="Arial Narrow"/>
          <w:sz w:val="24"/>
          <w:szCs w:val="24"/>
        </w:rPr>
        <w:t xml:space="preserve"> que todavía condi</w:t>
      </w:r>
      <w:r>
        <w:rPr>
          <w:rFonts w:ascii="Arial Narrow" w:eastAsia="Arial Narrow" w:hAnsi="Arial Narrow" w:cs="Arial Narrow"/>
          <w:sz w:val="24"/>
          <w:szCs w:val="24"/>
        </w:rPr>
        <w:t xml:space="preserve">cionan la evolución de la industria, y </w:t>
      </w:r>
      <w:r>
        <w:rPr>
          <w:rFonts w:ascii="Arial Narrow" w:eastAsia="Arial Narrow" w:hAnsi="Arial Narrow" w:cs="Arial Narrow"/>
          <w:b/>
          <w:bCs/>
          <w:sz w:val="24"/>
          <w:szCs w:val="24"/>
        </w:rPr>
        <w:t xml:space="preserve">el valor de la marca como activo estratégico para las compañías.  </w:t>
      </w:r>
    </w:p>
    <w:p w:rsidR="009A6310" w:rsidRDefault="009B2BFB">
      <w:pPr>
        <w:spacing w:before="200"/>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Sol culminará con la esperada </w:t>
      </w:r>
      <w:r>
        <w:rPr>
          <w:rFonts w:ascii="Arial Narrow" w:eastAsia="Arial Narrow" w:hAnsi="Arial Narrow" w:cs="Arial Narrow"/>
          <w:b/>
          <w:bCs/>
          <w:sz w:val="24"/>
          <w:szCs w:val="24"/>
        </w:rPr>
        <w:t xml:space="preserve">ceremonia de entrega de premios </w:t>
      </w:r>
      <w:r>
        <w:rPr>
          <w:rFonts w:ascii="Arial Narrow" w:eastAsia="Arial Narrow" w:hAnsi="Arial Narrow" w:cs="Arial Narrow"/>
          <w:sz w:val="24"/>
          <w:szCs w:val="24"/>
        </w:rPr>
        <w:t xml:space="preserve">el viernes 29 de mayo en el </w:t>
      </w:r>
      <w:r>
        <w:rPr>
          <w:rFonts w:ascii="Arial Narrow" w:eastAsia="Arial Narrow" w:hAnsi="Arial Narrow" w:cs="Arial Narrow"/>
          <w:b/>
          <w:bCs/>
          <w:sz w:val="24"/>
          <w:szCs w:val="24"/>
        </w:rPr>
        <w:t xml:space="preserve">Teatro Cervantes, </w:t>
      </w:r>
      <w:r>
        <w:rPr>
          <w:rFonts w:ascii="Arial Narrow" w:eastAsia="Arial Narrow" w:hAnsi="Arial Narrow" w:cs="Arial Narrow"/>
          <w:sz w:val="24"/>
          <w:szCs w:val="24"/>
        </w:rPr>
        <w:t>un momento clave donde la industria rec</w:t>
      </w:r>
      <w:r>
        <w:rPr>
          <w:rFonts w:ascii="Arial Narrow" w:eastAsia="Arial Narrow" w:hAnsi="Arial Narrow" w:cs="Arial Narrow"/>
          <w:sz w:val="24"/>
          <w:szCs w:val="24"/>
        </w:rPr>
        <w:t xml:space="preserve">onocerá las ideas más innovadoras y los ganadores se alzarán con los nuevos trofeos, un diseño que rompe con la tradición del metal inerte para convertirse en un ecosistema de luz. Además, este año El Sol incorporará una actuación muy especial: </w:t>
      </w:r>
      <w:r>
        <w:rPr>
          <w:rFonts w:ascii="Arial Narrow" w:eastAsia="Arial Narrow" w:hAnsi="Arial Narrow" w:cs="Arial Narrow"/>
          <w:b/>
          <w:bCs/>
          <w:sz w:val="24"/>
          <w:szCs w:val="24"/>
        </w:rPr>
        <w:t>Mala Rodríg</w:t>
      </w:r>
      <w:r>
        <w:rPr>
          <w:rFonts w:ascii="Arial Narrow" w:eastAsia="Arial Narrow" w:hAnsi="Arial Narrow" w:cs="Arial Narrow"/>
          <w:b/>
          <w:bCs/>
          <w:sz w:val="24"/>
          <w:szCs w:val="24"/>
        </w:rPr>
        <w:t>uez y Carlos Jean</w:t>
      </w:r>
      <w:r>
        <w:rPr>
          <w:rFonts w:ascii="Arial Narrow" w:eastAsia="Arial Narrow" w:hAnsi="Arial Narrow" w:cs="Arial Narrow"/>
          <w:sz w:val="24"/>
          <w:szCs w:val="24"/>
        </w:rPr>
        <w:t xml:space="preserve">, quienes compartirán escenario en un encuentro inédito entre dos de los nombres más influyentes de la música y la producción en España. Y como cierre, se celebrará una fiesta en la </w:t>
      </w:r>
      <w:r>
        <w:rPr>
          <w:rFonts w:ascii="Arial Narrow" w:eastAsia="Arial Narrow" w:hAnsi="Arial Narrow" w:cs="Arial Narrow"/>
          <w:b/>
          <w:bCs/>
          <w:sz w:val="24"/>
          <w:szCs w:val="24"/>
        </w:rPr>
        <w:t xml:space="preserve">Casa de Botes de </w:t>
      </w:r>
      <w:proofErr w:type="spellStart"/>
      <w:r>
        <w:rPr>
          <w:rFonts w:ascii="Arial Narrow" w:eastAsia="Arial Narrow" w:hAnsi="Arial Narrow" w:cs="Arial Narrow"/>
          <w:b/>
          <w:bCs/>
          <w:sz w:val="24"/>
          <w:szCs w:val="24"/>
        </w:rPr>
        <w:t>Trocadero</w:t>
      </w:r>
      <w:proofErr w:type="spellEnd"/>
      <w:r>
        <w:rPr>
          <w:rFonts w:ascii="Arial Narrow" w:eastAsia="Arial Narrow" w:hAnsi="Arial Narrow" w:cs="Arial Narrow"/>
          <w:sz w:val="24"/>
          <w:szCs w:val="24"/>
        </w:rPr>
        <w:t xml:space="preserve">. </w:t>
      </w:r>
    </w:p>
    <w:p w:rsidR="009A6310" w:rsidRDefault="009B2BFB">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El Sol</w:t>
      </w:r>
      <w:r>
        <w:rPr>
          <w:rFonts w:ascii="Arial Narrow" w:eastAsia="Arial Narrow" w:hAnsi="Arial Narrow" w:cs="Arial Narrow"/>
          <w:b/>
          <w:bCs/>
          <w:sz w:val="24"/>
          <w:szCs w:val="24"/>
        </w:rPr>
        <w:t xml:space="preserve"> llega a su 40ª edició</w:t>
      </w:r>
      <w:r>
        <w:rPr>
          <w:rFonts w:ascii="Arial Narrow" w:eastAsia="Arial Narrow" w:hAnsi="Arial Narrow" w:cs="Arial Narrow"/>
          <w:b/>
          <w:bCs/>
          <w:sz w:val="24"/>
          <w:szCs w:val="24"/>
        </w:rPr>
        <w:t>n con un crecimiento en el número de inscripciones respecto al año anterior,</w:t>
      </w:r>
      <w:r>
        <w:rPr>
          <w:rFonts w:ascii="Arial Narrow" w:eastAsia="Arial Narrow" w:hAnsi="Arial Narrow" w:cs="Arial Narrow"/>
          <w:sz w:val="24"/>
          <w:szCs w:val="24"/>
        </w:rPr>
        <w:t xml:space="preserve"> y </w:t>
      </w:r>
      <w:r>
        <w:rPr>
          <w:rFonts w:ascii="Arial Narrow" w:eastAsia="Arial Narrow" w:hAnsi="Arial Narrow" w:cs="Arial Narrow"/>
          <w:sz w:val="24"/>
          <w:szCs w:val="24"/>
          <w:highlight w:val="white"/>
        </w:rPr>
        <w:t>Málaga, continúa siendo el escenario de encuentro más importante de la</w:t>
      </w:r>
      <w:r>
        <w:rPr>
          <w:rFonts w:ascii="Arial Narrow" w:eastAsia="Arial Narrow" w:hAnsi="Arial Narrow" w:cs="Arial Narrow"/>
          <w:sz w:val="24"/>
          <w:szCs w:val="24"/>
        </w:rPr>
        <w:t xml:space="preserve"> </w:t>
      </w:r>
      <w:r>
        <w:rPr>
          <w:rFonts w:ascii="Arial Narrow" w:eastAsia="Arial Narrow" w:hAnsi="Arial Narrow" w:cs="Arial Narrow"/>
          <w:sz w:val="24"/>
          <w:szCs w:val="24"/>
          <w:highlight w:val="white"/>
        </w:rPr>
        <w:t>creatividad publicitaria en Iberoamérica por cuarto año consecutivo, consolidando así el festival como un referente clave para</w:t>
      </w:r>
      <w:r>
        <w:rPr>
          <w:rFonts w:ascii="Arial Narrow" w:eastAsia="Arial Narrow" w:hAnsi="Arial Narrow" w:cs="Arial Narrow"/>
          <w:sz w:val="24"/>
          <w:szCs w:val="24"/>
        </w:rPr>
        <w:t xml:space="preserve"> </w:t>
      </w:r>
      <w:r>
        <w:rPr>
          <w:rFonts w:ascii="Arial Narrow" w:eastAsia="Arial Narrow" w:hAnsi="Arial Narrow" w:cs="Arial Narrow"/>
          <w:b/>
          <w:bCs/>
          <w:sz w:val="24"/>
          <w:szCs w:val="24"/>
          <w:highlight w:val="white"/>
        </w:rPr>
        <w:t>agencias, productoras, anunciantes y profesionales del sector</w:t>
      </w:r>
      <w:r>
        <w:rPr>
          <w:rFonts w:ascii="Arial Narrow" w:eastAsia="Arial Narrow" w:hAnsi="Arial Narrow" w:cs="Arial Narrow"/>
          <w:sz w:val="24"/>
          <w:szCs w:val="24"/>
          <w:highlight w:val="white"/>
        </w:rPr>
        <w:t>.</w:t>
      </w:r>
      <w:r>
        <w:rPr>
          <w:rFonts w:ascii="Arial Narrow" w:eastAsia="Arial Narrow" w:hAnsi="Arial Narrow" w:cs="Arial Narrow"/>
          <w:sz w:val="24"/>
          <w:szCs w:val="24"/>
        </w:rPr>
        <w:t xml:space="preserve"> </w:t>
      </w:r>
    </w:p>
    <w:p w:rsidR="009A6310" w:rsidRDefault="009B2BFB">
      <w:pPr>
        <w:jc w:val="both"/>
        <w:rPr>
          <w:rFonts w:ascii="Arial Narrow" w:eastAsia="Arial Narrow" w:hAnsi="Arial Narrow" w:cs="Arial Narrow"/>
          <w:b/>
          <w:bCs/>
          <w:sz w:val="20"/>
          <w:szCs w:val="20"/>
          <w:u w:val="single"/>
        </w:rPr>
      </w:pPr>
      <w:r>
        <w:rPr>
          <w:rFonts w:ascii="Arial Narrow" w:eastAsia="Arial Narrow" w:hAnsi="Arial Narrow" w:cs="Arial Narrow"/>
          <w:b/>
          <w:bCs/>
          <w:sz w:val="20"/>
          <w:szCs w:val="20"/>
          <w:u w:val="single"/>
        </w:rPr>
        <w:t>El Sol. El Festival Iberoamericano de la Comunicación Publicitari</w:t>
      </w:r>
      <w:r>
        <w:rPr>
          <w:rFonts w:ascii="Arial Narrow" w:eastAsia="Arial Narrow" w:hAnsi="Arial Narrow" w:cs="Arial Narrow"/>
          <w:b/>
          <w:bCs/>
          <w:sz w:val="20"/>
          <w:szCs w:val="20"/>
          <w:u w:val="single"/>
        </w:rPr>
        <w:t>a</w:t>
      </w:r>
    </w:p>
    <w:p w:rsidR="009A6310" w:rsidRDefault="009B2BFB">
      <w:pPr>
        <w:spacing w:after="200" w:line="240" w:lineRule="auto"/>
        <w:jc w:val="both"/>
        <w:rPr>
          <w:rFonts w:ascii="Arial Narrow" w:eastAsia="Arial Narrow" w:hAnsi="Arial Narrow" w:cs="Arial Narrow"/>
          <w:b/>
          <w:bCs/>
          <w:sz w:val="16"/>
          <w:szCs w:val="16"/>
          <w:u w:val="single"/>
        </w:rPr>
      </w:pPr>
      <w:r>
        <w:rPr>
          <w:rFonts w:ascii="Arial Narrow" w:eastAsia="Arial Narrow" w:hAnsi="Arial Narrow" w:cs="Arial Narrow"/>
          <w:sz w:val="20"/>
          <w:szCs w:val="20"/>
        </w:rPr>
        <w:t xml:space="preserve">El Festival El Sol es el punto de encuentro para la comunidad creativa de habla hispana, donde las ideas cobran vida en un ambiente de innovación y colaboración. Esta 40 edición, en la que Málaga volverá a acoger a lo mejor de la industria publicitaria, </w:t>
      </w:r>
      <w:r>
        <w:rPr>
          <w:rFonts w:ascii="Arial Narrow" w:eastAsia="Arial Narrow" w:hAnsi="Arial Narrow" w:cs="Arial Narrow"/>
          <w:sz w:val="20"/>
          <w:szCs w:val="20"/>
        </w:rPr>
        <w:t>los días 28 y 29 de mayo de 2026, el emblemático Teatro Cervantes y los cines Albéniz se transformarán en el epicentro de la creatividad iberoamericana, permitiendo que los profesionales compartan y celebren el poder de la creatividad.</w:t>
      </w:r>
    </w:p>
    <w:p w:rsidR="009A6310" w:rsidRDefault="009A6310">
      <w:pPr>
        <w:jc w:val="both"/>
        <w:rPr>
          <w:rFonts w:ascii="Arial Narrow" w:eastAsia="Arial Narrow" w:hAnsi="Arial Narrow" w:cs="Arial Narrow"/>
          <w:sz w:val="16"/>
          <w:szCs w:val="16"/>
        </w:rPr>
      </w:pPr>
    </w:p>
    <w:p w:rsidR="009A6310" w:rsidRDefault="009B2BFB">
      <w:pPr>
        <w:spacing w:after="240" w:line="240" w:lineRule="auto"/>
        <w:jc w:val="both"/>
        <w:rPr>
          <w:rFonts w:ascii="Arial Narrow" w:eastAsia="Arial Narrow" w:hAnsi="Arial Narrow" w:cs="Arial Narrow"/>
          <w:b/>
          <w:bCs/>
          <w:sz w:val="18"/>
          <w:szCs w:val="18"/>
          <w:u w:val="single"/>
        </w:rPr>
      </w:pPr>
      <w:r>
        <w:rPr>
          <w:rFonts w:ascii="Arial Narrow" w:eastAsia="Arial Narrow" w:hAnsi="Arial Narrow" w:cs="Arial Narrow"/>
          <w:b/>
          <w:bCs/>
          <w:sz w:val="18"/>
          <w:szCs w:val="18"/>
          <w:u w:val="single"/>
        </w:rPr>
        <w:t>Para más informació</w:t>
      </w:r>
      <w:r>
        <w:rPr>
          <w:rFonts w:ascii="Arial Narrow" w:eastAsia="Arial Narrow" w:hAnsi="Arial Narrow" w:cs="Arial Narrow"/>
          <w:b/>
          <w:bCs/>
          <w:sz w:val="18"/>
          <w:szCs w:val="18"/>
          <w:u w:val="single"/>
        </w:rPr>
        <w:t>n:</w:t>
      </w:r>
    </w:p>
    <w:p w:rsidR="009A6310" w:rsidRDefault="009B2BFB">
      <w:pPr>
        <w:spacing w:line="240" w:lineRule="auto"/>
        <w:jc w:val="both"/>
        <w:rPr>
          <w:rFonts w:ascii="Arial Narrow" w:eastAsia="Arial Narrow" w:hAnsi="Arial Narrow" w:cs="Arial Narrow"/>
          <w:b/>
          <w:bCs/>
          <w:sz w:val="18"/>
          <w:szCs w:val="18"/>
        </w:rPr>
      </w:pPr>
      <w:r>
        <w:rPr>
          <w:rFonts w:ascii="Arial Narrow" w:eastAsia="Arial Narrow" w:hAnsi="Arial Narrow" w:cs="Arial Narrow"/>
          <w:b/>
          <w:bCs/>
          <w:sz w:val="18"/>
          <w:szCs w:val="18"/>
        </w:rPr>
        <w:t>True</w:t>
      </w:r>
    </w:p>
    <w:p w:rsidR="009A6310" w:rsidRDefault="009A6310">
      <w:pPr>
        <w:spacing w:line="240" w:lineRule="auto"/>
        <w:jc w:val="both"/>
        <w:rPr>
          <w:rFonts w:ascii="Arial Narrow" w:eastAsia="Arial Narrow" w:hAnsi="Arial Narrow" w:cs="Arial Narrow"/>
          <w:sz w:val="18"/>
          <w:szCs w:val="18"/>
        </w:rPr>
      </w:pPr>
    </w:p>
    <w:p w:rsidR="009A6310" w:rsidRDefault="009B2BFB">
      <w:pPr>
        <w:spacing w:line="240" w:lineRule="auto"/>
        <w:jc w:val="both"/>
        <w:rPr>
          <w:rFonts w:ascii="Arial Narrow" w:eastAsia="Arial Narrow" w:hAnsi="Arial Narrow" w:cs="Arial Narrow"/>
          <w:sz w:val="18"/>
          <w:szCs w:val="18"/>
        </w:rPr>
      </w:pPr>
      <w:r>
        <w:rPr>
          <w:rFonts w:ascii="Arial Narrow" w:eastAsia="Arial Narrow" w:hAnsi="Arial Narrow" w:cs="Arial Narrow"/>
          <w:sz w:val="18"/>
          <w:szCs w:val="18"/>
        </w:rPr>
        <w:t>María Porrero</w:t>
      </w:r>
    </w:p>
    <w:p w:rsidR="009A6310" w:rsidRDefault="009B2BFB">
      <w:pPr>
        <w:spacing w:line="240" w:lineRule="auto"/>
        <w:jc w:val="both"/>
        <w:rPr>
          <w:rFonts w:ascii="Arial Narrow" w:eastAsia="Arial Narrow" w:hAnsi="Arial Narrow" w:cs="Arial Narrow"/>
          <w:sz w:val="18"/>
          <w:szCs w:val="18"/>
        </w:rPr>
      </w:pPr>
      <w:hyperlink r:id="rId12">
        <w:r>
          <w:rPr>
            <w:rFonts w:ascii="Arial Narrow" w:eastAsia="Arial Narrow" w:hAnsi="Arial Narrow" w:cs="Arial Narrow"/>
            <w:color w:val="1155CC"/>
            <w:sz w:val="18"/>
            <w:szCs w:val="18"/>
            <w:u w:val="single"/>
          </w:rPr>
          <w:t>maria.porrero@truepr.es</w:t>
        </w:r>
      </w:hyperlink>
    </w:p>
    <w:p w:rsidR="009A6310" w:rsidRDefault="009B2BFB">
      <w:pPr>
        <w:spacing w:line="240" w:lineRule="auto"/>
        <w:jc w:val="both"/>
        <w:rPr>
          <w:rFonts w:ascii="Arial Narrow" w:eastAsia="Arial Narrow" w:hAnsi="Arial Narrow" w:cs="Arial Narrow"/>
          <w:sz w:val="18"/>
          <w:szCs w:val="18"/>
        </w:rPr>
      </w:pPr>
      <w:r>
        <w:rPr>
          <w:rFonts w:ascii="Arial Narrow" w:eastAsia="Arial Narrow" w:hAnsi="Arial Narrow" w:cs="Arial Narrow"/>
          <w:sz w:val="18"/>
          <w:szCs w:val="18"/>
        </w:rPr>
        <w:t>657 98 13 08</w:t>
      </w:r>
    </w:p>
    <w:p w:rsidR="009A6310" w:rsidRDefault="009A6310">
      <w:pPr>
        <w:spacing w:line="240" w:lineRule="auto"/>
        <w:jc w:val="both"/>
        <w:rPr>
          <w:rFonts w:ascii="Arial Narrow" w:eastAsia="Arial Narrow" w:hAnsi="Arial Narrow" w:cs="Arial Narrow"/>
          <w:sz w:val="18"/>
          <w:szCs w:val="18"/>
        </w:rPr>
      </w:pPr>
    </w:p>
    <w:p w:rsidR="009A6310" w:rsidRDefault="009B2BFB">
      <w:pPr>
        <w:spacing w:line="240" w:lineRule="auto"/>
        <w:jc w:val="both"/>
        <w:rPr>
          <w:rFonts w:ascii="Arial Narrow" w:eastAsia="Arial Narrow" w:hAnsi="Arial Narrow" w:cs="Arial Narrow"/>
          <w:sz w:val="18"/>
          <w:szCs w:val="18"/>
        </w:rPr>
      </w:pPr>
      <w:r>
        <w:rPr>
          <w:rFonts w:ascii="Arial Narrow" w:eastAsia="Arial Narrow" w:hAnsi="Arial Narrow" w:cs="Arial Narrow"/>
          <w:sz w:val="18"/>
          <w:szCs w:val="18"/>
        </w:rPr>
        <w:t>Paula Cabrera</w:t>
      </w:r>
    </w:p>
    <w:p w:rsidR="009A6310" w:rsidRDefault="009B2BFB">
      <w:pPr>
        <w:spacing w:line="240" w:lineRule="auto"/>
        <w:jc w:val="both"/>
        <w:rPr>
          <w:rFonts w:ascii="Arial Narrow" w:eastAsia="Arial Narrow" w:hAnsi="Arial Narrow" w:cs="Arial Narrow"/>
          <w:sz w:val="18"/>
          <w:szCs w:val="18"/>
        </w:rPr>
      </w:pPr>
      <w:hyperlink r:id="rId13">
        <w:r>
          <w:rPr>
            <w:rFonts w:ascii="Arial Narrow" w:eastAsia="Arial Narrow" w:hAnsi="Arial Narrow" w:cs="Arial Narrow"/>
            <w:color w:val="1155CC"/>
            <w:sz w:val="18"/>
            <w:szCs w:val="18"/>
            <w:u w:val="single"/>
          </w:rPr>
          <w:t>paula.cabrera@truepr.es</w:t>
        </w:r>
      </w:hyperlink>
      <w:r>
        <w:rPr>
          <w:rFonts w:ascii="Arial Narrow" w:eastAsia="Arial Narrow" w:hAnsi="Arial Narrow" w:cs="Arial Narrow"/>
          <w:sz w:val="18"/>
          <w:szCs w:val="18"/>
        </w:rPr>
        <w:t xml:space="preserve"> </w:t>
      </w:r>
    </w:p>
    <w:p w:rsidR="009A6310" w:rsidRDefault="009B2BFB">
      <w:pPr>
        <w:spacing w:line="240" w:lineRule="auto"/>
        <w:jc w:val="both"/>
        <w:rPr>
          <w:rFonts w:ascii="Arial Narrow" w:eastAsia="Arial Narrow" w:hAnsi="Arial Narrow" w:cs="Arial Narrow"/>
          <w:b/>
          <w:bCs/>
          <w:sz w:val="26"/>
          <w:szCs w:val="26"/>
        </w:rPr>
      </w:pPr>
      <w:r>
        <w:rPr>
          <w:rFonts w:ascii="Arial Narrow" w:eastAsia="Arial Narrow" w:hAnsi="Arial Narrow" w:cs="Arial Narrow"/>
          <w:sz w:val="18"/>
          <w:szCs w:val="18"/>
        </w:rPr>
        <w:t>671 05 84 49</w:t>
      </w:r>
    </w:p>
    <w:sectPr w:rsidR="009A6310">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BFB" w:rsidRDefault="009B2BFB">
      <w:pPr>
        <w:spacing w:line="240" w:lineRule="auto"/>
      </w:pPr>
      <w:r>
        <w:separator/>
      </w:r>
    </w:p>
  </w:endnote>
  <w:endnote w:type="continuationSeparator" w:id="0">
    <w:p w:rsidR="009B2BFB" w:rsidRDefault="009B2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05A3702-535A-4451-855A-FBF919EEB307}"/>
    <w:embedBold r:id="rId2" w:fontKey="{4B6986D1-442C-43C6-937D-17BC2B4F3CB1}"/>
    <w:embedItalic r:id="rId3" w:fontKey="{F99A71D4-8A99-4B56-833B-1F04CE5E9853}"/>
  </w:font>
  <w:font w:name="Calibri">
    <w:panose1 w:val="020F0502020204030204"/>
    <w:charset w:val="00"/>
    <w:family w:val="swiss"/>
    <w:pitch w:val="variable"/>
    <w:sig w:usb0="E4002EFF" w:usb1="C000247B" w:usb2="00000009" w:usb3="00000000" w:csb0="000001FF" w:csb1="00000000"/>
    <w:embedRegular r:id="rId4" w:fontKey="{C6CD5BCD-77B2-4CA3-9806-80856A6D3586}"/>
  </w:font>
  <w:font w:name="Cambria">
    <w:panose1 w:val="02040503050406030204"/>
    <w:charset w:val="00"/>
    <w:family w:val="roman"/>
    <w:pitch w:val="variable"/>
    <w:sig w:usb0="E00006FF" w:usb1="420024FF" w:usb2="02000000" w:usb3="00000000" w:csb0="0000019F" w:csb1="00000000"/>
    <w:embedRegular r:id="rId5" w:fontKey="{A714AC03-AC6B-4495-8ACD-60B8664E7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310" w:rsidRDefault="009A63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BFB" w:rsidRDefault="009B2BFB">
      <w:pPr>
        <w:spacing w:line="240" w:lineRule="auto"/>
      </w:pPr>
      <w:r>
        <w:separator/>
      </w:r>
    </w:p>
  </w:footnote>
  <w:footnote w:type="continuationSeparator" w:id="0">
    <w:p w:rsidR="009B2BFB" w:rsidRDefault="009B2B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310" w:rsidRDefault="009B2BFB">
    <w:r>
      <w:rPr>
        <w:noProof/>
      </w:rPr>
      <w:drawing>
        <wp:anchor distT="114300" distB="114300" distL="114300" distR="114300" simplePos="0" relativeHeight="251658240" behindDoc="0" locked="0" layoutInCell="1" hidden="0" allowOverlap="1">
          <wp:simplePos x="0" y="0"/>
          <wp:positionH relativeFrom="column">
            <wp:posOffset>-380989</wp:posOffset>
          </wp:positionH>
          <wp:positionV relativeFrom="paragraph">
            <wp:posOffset>-76192</wp:posOffset>
          </wp:positionV>
          <wp:extent cx="906300" cy="9063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6300" cy="906300"/>
                  </a:xfrm>
                  <a:prstGeom prst="rect">
                    <a:avLst/>
                  </a:prstGeom>
                  <a:ln/>
                </pic:spPr>
              </pic:pic>
            </a:graphicData>
          </a:graphic>
        </wp:anchor>
      </w:drawing>
    </w:r>
  </w:p>
  <w:p w:rsidR="009A6310" w:rsidRDefault="009A6310"/>
  <w:p w:rsidR="009A6310" w:rsidRDefault="009A6310"/>
  <w:p w:rsidR="009A6310" w:rsidRDefault="009A6310"/>
  <w:p w:rsidR="009A6310" w:rsidRDefault="009A63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AE09D7"/>
    <w:multiLevelType w:val="multilevel"/>
    <w:tmpl w:val="671E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310"/>
    <w:rsid w:val="002F48DB"/>
    <w:rsid w:val="009A6310"/>
    <w:rsid w:val="009B2B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25541-9A5B-4504-90B7-0D3523C6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aula.cabrera@truep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a.porrero@truepr.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solfestival.com/el-sol-2026/programa-202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lsolfestival.com/el-sol-2026/jurado-2026/" TargetMode="External"/><Relationship Id="rId4" Type="http://schemas.openxmlformats.org/officeDocument/2006/relationships/settings" Target="settings.xml"/><Relationship Id="rId9" Type="http://schemas.openxmlformats.org/officeDocument/2006/relationships/hyperlink" Target="https://elsolfestiva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KEgtREiOWiJJ/57gkj852cczA==">CgMxLjA4AGolChRzdWdnZXN0LjRoODk5cnVuOGEwchINRWxlbmEgTcO6Z2ljYWolChRzdWdnZXN0Lnd1ajNlY216aDFmeRINRWxlbmEgTcO6Z2ljYXIhMURMamxVc2ZGelhrc0RtYTlFcHU3bnd1d1l5UGhKeFZr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710</Words>
  <Characters>3909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Ayuntamiento de Málaga</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Chamizo Pérez, Gema Susana</dc:creator>
  <cp:lastModifiedBy>Chamizo Pérez, Gema Susana</cp:lastModifiedBy>
  <cp:revision>2</cp:revision>
  <dcterms:created xsi:type="dcterms:W3CDTF">2026-05-28T08:45:00Z</dcterms:created>
  <dcterms:modified xsi:type="dcterms:W3CDTF">2026-05-28T08:45:00Z</dcterms:modified>
</cp:coreProperties>
</file>